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777" w:rsidRPr="00380524" w:rsidRDefault="00241777" w:rsidP="00241777">
      <w:pPr>
        <w:ind w:left="4956"/>
        <w:jc w:val="right"/>
        <w:rPr>
          <w:rFonts w:ascii="Arial Narrow" w:hAnsi="Arial Narrow"/>
          <w:sz w:val="22"/>
          <w:szCs w:val="22"/>
        </w:rPr>
      </w:pPr>
      <w:r w:rsidRPr="00380524">
        <w:rPr>
          <w:rFonts w:ascii="Arial Narrow" w:hAnsi="Arial Narrow"/>
          <w:sz w:val="22"/>
          <w:szCs w:val="22"/>
        </w:rPr>
        <w:t xml:space="preserve">Poznań, dnia </w:t>
      </w:r>
      <w:r w:rsidR="00351C75">
        <w:rPr>
          <w:rFonts w:ascii="Arial Narrow" w:hAnsi="Arial Narrow"/>
          <w:sz w:val="22"/>
          <w:szCs w:val="22"/>
        </w:rPr>
        <w:t>18</w:t>
      </w:r>
      <w:r>
        <w:rPr>
          <w:rFonts w:ascii="Arial Narrow" w:hAnsi="Arial Narrow"/>
          <w:sz w:val="22"/>
          <w:szCs w:val="22"/>
        </w:rPr>
        <w:t xml:space="preserve"> marca 2016 roku</w:t>
      </w:r>
      <w:r w:rsidRPr="00380524">
        <w:rPr>
          <w:rFonts w:ascii="Arial Narrow" w:hAnsi="Arial Narrow"/>
          <w:sz w:val="22"/>
          <w:szCs w:val="22"/>
        </w:rPr>
        <w:t xml:space="preserve">  </w:t>
      </w:r>
    </w:p>
    <w:p w:rsidR="00241777" w:rsidRPr="000D32DC" w:rsidRDefault="00241777" w:rsidP="00241777">
      <w:pPr>
        <w:spacing w:line="360" w:lineRule="auto"/>
        <w:ind w:right="4777"/>
        <w:rPr>
          <w:rFonts w:ascii="Arial Narrow" w:hAnsi="Arial Narrow"/>
          <w:b/>
          <w:sz w:val="12"/>
          <w:szCs w:val="12"/>
        </w:rPr>
      </w:pPr>
    </w:p>
    <w:p w:rsidR="00241777" w:rsidRPr="00380524" w:rsidRDefault="00241777" w:rsidP="00241777">
      <w:pPr>
        <w:spacing w:line="360" w:lineRule="auto"/>
        <w:ind w:right="4777"/>
        <w:rPr>
          <w:rFonts w:ascii="Arial Narrow" w:hAnsi="Arial Narrow"/>
          <w:b/>
          <w:sz w:val="22"/>
          <w:szCs w:val="22"/>
        </w:rPr>
      </w:pPr>
      <w:r w:rsidRPr="00380524">
        <w:rPr>
          <w:rFonts w:ascii="Arial Narrow" w:hAnsi="Arial Narrow"/>
          <w:b/>
          <w:sz w:val="22"/>
          <w:szCs w:val="22"/>
        </w:rPr>
        <w:t>Zamawiający:</w:t>
      </w:r>
    </w:p>
    <w:p w:rsidR="00241777" w:rsidRPr="000D32DC" w:rsidRDefault="00241777" w:rsidP="00241777">
      <w:pPr>
        <w:pStyle w:val="Tekstpodstawowy"/>
        <w:spacing w:after="0"/>
        <w:rPr>
          <w:rFonts w:ascii="Arial Narrow" w:hAnsi="Arial Narrow"/>
          <w:color w:val="000000"/>
          <w:sz w:val="22"/>
          <w:szCs w:val="22"/>
        </w:rPr>
      </w:pPr>
      <w:r w:rsidRPr="000D32DC">
        <w:rPr>
          <w:rFonts w:ascii="Arial Narrow" w:hAnsi="Arial Narrow"/>
          <w:color w:val="000000"/>
          <w:sz w:val="22"/>
          <w:szCs w:val="22"/>
        </w:rPr>
        <w:t>Ogród Zoologiczny w Poznaniu</w:t>
      </w:r>
    </w:p>
    <w:p w:rsidR="00241777" w:rsidRPr="000D32DC" w:rsidRDefault="00241777" w:rsidP="00241777">
      <w:pPr>
        <w:pStyle w:val="Tekstpodstawowy"/>
        <w:spacing w:after="0"/>
        <w:rPr>
          <w:rFonts w:ascii="Arial Narrow" w:hAnsi="Arial Narrow"/>
          <w:color w:val="000000"/>
          <w:sz w:val="22"/>
          <w:szCs w:val="22"/>
        </w:rPr>
      </w:pPr>
      <w:r w:rsidRPr="000D32DC">
        <w:rPr>
          <w:rFonts w:ascii="Arial Narrow" w:hAnsi="Arial Narrow"/>
          <w:color w:val="000000"/>
          <w:sz w:val="22"/>
          <w:szCs w:val="22"/>
        </w:rPr>
        <w:t>Browarna 25</w:t>
      </w:r>
      <w:r>
        <w:rPr>
          <w:rFonts w:ascii="Arial Narrow" w:hAnsi="Arial Narrow"/>
          <w:color w:val="000000"/>
          <w:sz w:val="22"/>
          <w:szCs w:val="22"/>
        </w:rPr>
        <w:t xml:space="preserve"> </w:t>
      </w:r>
    </w:p>
    <w:p w:rsidR="00241777" w:rsidRPr="000D32DC" w:rsidRDefault="00241777" w:rsidP="00241777">
      <w:pPr>
        <w:pStyle w:val="Tekstpodstawowy"/>
        <w:spacing w:after="0"/>
        <w:rPr>
          <w:rFonts w:ascii="Arial Narrow" w:hAnsi="Arial Narrow"/>
          <w:color w:val="000000"/>
          <w:sz w:val="22"/>
          <w:szCs w:val="22"/>
        </w:rPr>
      </w:pPr>
      <w:r w:rsidRPr="000D32DC">
        <w:rPr>
          <w:rFonts w:ascii="Arial Narrow" w:hAnsi="Arial Narrow"/>
          <w:color w:val="000000"/>
          <w:sz w:val="22"/>
          <w:szCs w:val="22"/>
        </w:rPr>
        <w:t>61-063 Poznań</w:t>
      </w:r>
    </w:p>
    <w:p w:rsidR="00241777" w:rsidRPr="000D32DC" w:rsidRDefault="00241777" w:rsidP="00241777">
      <w:pPr>
        <w:pStyle w:val="Tekstpodstawowy"/>
        <w:spacing w:after="0"/>
        <w:rPr>
          <w:rFonts w:ascii="Arial Narrow" w:hAnsi="Arial Narrow"/>
          <w:color w:val="000000"/>
          <w:sz w:val="22"/>
          <w:szCs w:val="22"/>
        </w:rPr>
      </w:pPr>
      <w:r w:rsidRPr="000D32DC">
        <w:rPr>
          <w:rFonts w:ascii="Arial Narrow" w:hAnsi="Arial Narrow"/>
          <w:color w:val="000000"/>
          <w:sz w:val="22"/>
          <w:szCs w:val="22"/>
        </w:rPr>
        <w:t xml:space="preserve">Polska </w:t>
      </w:r>
    </w:p>
    <w:p w:rsidR="00241777" w:rsidRPr="000D32DC" w:rsidRDefault="00241777" w:rsidP="00241777">
      <w:pPr>
        <w:pStyle w:val="Tekstpodstawowy"/>
        <w:spacing w:after="0"/>
        <w:rPr>
          <w:rFonts w:ascii="Arial Narrow" w:hAnsi="Arial Narrow"/>
          <w:color w:val="000000"/>
          <w:sz w:val="22"/>
          <w:szCs w:val="22"/>
        </w:rPr>
      </w:pPr>
      <w:r w:rsidRPr="000D32DC">
        <w:rPr>
          <w:rFonts w:ascii="Arial Narrow" w:hAnsi="Arial Narrow"/>
          <w:color w:val="000000"/>
          <w:sz w:val="22"/>
          <w:szCs w:val="22"/>
        </w:rPr>
        <w:t>fax: (+48-61) 877 35 33</w:t>
      </w:r>
    </w:p>
    <w:p w:rsidR="00241777" w:rsidRPr="00241777" w:rsidRDefault="00241777" w:rsidP="00241777">
      <w:pPr>
        <w:pStyle w:val="Tekstpodstawowy"/>
        <w:spacing w:after="0"/>
        <w:rPr>
          <w:rFonts w:ascii="Arial Narrow" w:hAnsi="Arial Narrow"/>
          <w:sz w:val="22"/>
          <w:szCs w:val="22"/>
        </w:rPr>
      </w:pPr>
      <w:r w:rsidRPr="00241777">
        <w:rPr>
          <w:rFonts w:ascii="Arial Narrow" w:hAnsi="Arial Narrow"/>
          <w:color w:val="000000"/>
          <w:sz w:val="22"/>
          <w:szCs w:val="22"/>
        </w:rPr>
        <w:t xml:space="preserve">e-mail: </w:t>
      </w:r>
      <w:hyperlink r:id="rId6" w:history="1">
        <w:r w:rsidRPr="00241777">
          <w:rPr>
            <w:rStyle w:val="Hipercze"/>
            <w:rFonts w:ascii="Arial Narrow" w:hAnsi="Arial Narrow"/>
            <w:sz w:val="22"/>
            <w:szCs w:val="22"/>
          </w:rPr>
          <w:t>sekretariat@zoo.poznan.pl</w:t>
        </w:r>
      </w:hyperlink>
    </w:p>
    <w:p w:rsidR="00241777" w:rsidRPr="00380524" w:rsidRDefault="00241777" w:rsidP="00241777">
      <w:pPr>
        <w:tabs>
          <w:tab w:val="left" w:pos="6237"/>
        </w:tabs>
        <w:rPr>
          <w:rFonts w:ascii="Arial Narrow" w:hAnsi="Arial Narrow"/>
          <w:b/>
          <w:sz w:val="22"/>
          <w:szCs w:val="22"/>
        </w:rPr>
      </w:pPr>
    </w:p>
    <w:p w:rsidR="00241777" w:rsidRPr="00BC629E" w:rsidRDefault="00241777" w:rsidP="00241777">
      <w:pPr>
        <w:rPr>
          <w:rFonts w:ascii="Arial Narrow" w:hAnsi="Arial Narrow"/>
          <w:sz w:val="26"/>
          <w:szCs w:val="26"/>
        </w:rPr>
      </w:pPr>
    </w:p>
    <w:p w:rsidR="00B70A7A" w:rsidRPr="00B70A7A" w:rsidRDefault="00B70A7A" w:rsidP="00B70A7A">
      <w:pPr>
        <w:jc w:val="center"/>
        <w:rPr>
          <w:rFonts w:ascii="Arial Narrow" w:hAnsi="Arial Narrow"/>
          <w:b/>
          <w:sz w:val="22"/>
          <w:szCs w:val="22"/>
          <w:u w:val="single"/>
        </w:rPr>
      </w:pPr>
      <w:r w:rsidRPr="00B70A7A">
        <w:rPr>
          <w:rFonts w:ascii="Arial Narrow" w:hAnsi="Arial Narrow"/>
          <w:b/>
          <w:sz w:val="22"/>
          <w:szCs w:val="22"/>
          <w:u w:val="single"/>
        </w:rPr>
        <w:t>Ogłoszenie o przetargu w trybie określonym w art. 70</w:t>
      </w:r>
      <w:r w:rsidRPr="00B70A7A">
        <w:rPr>
          <w:rFonts w:ascii="Arial Narrow" w:hAnsi="Arial Narrow"/>
          <w:b/>
          <w:sz w:val="22"/>
          <w:szCs w:val="22"/>
          <w:u w:val="single"/>
          <w:vertAlign w:val="superscript"/>
        </w:rPr>
        <w:t>1</w:t>
      </w:r>
      <w:r w:rsidRPr="00B70A7A">
        <w:rPr>
          <w:rFonts w:ascii="Arial Narrow" w:hAnsi="Arial Narrow"/>
          <w:b/>
          <w:sz w:val="22"/>
          <w:szCs w:val="22"/>
          <w:u w:val="single"/>
        </w:rPr>
        <w:t xml:space="preserve"> KC na: </w:t>
      </w:r>
    </w:p>
    <w:p w:rsidR="00241777" w:rsidRPr="00BC629E" w:rsidRDefault="00241777" w:rsidP="00241777">
      <w:pPr>
        <w:jc w:val="both"/>
        <w:rPr>
          <w:rFonts w:ascii="Arial Narrow" w:hAnsi="Arial Narrow"/>
          <w:b/>
          <w:sz w:val="36"/>
          <w:szCs w:val="36"/>
        </w:rPr>
      </w:pPr>
    </w:p>
    <w:p w:rsidR="00E020D8" w:rsidRPr="00E020D8" w:rsidRDefault="00E23DEC" w:rsidP="00BC629E">
      <w:pPr>
        <w:jc w:val="both"/>
        <w:rPr>
          <w:rFonts w:ascii="Arial Narrow" w:hAnsi="Arial Narrow"/>
          <w:sz w:val="22"/>
          <w:szCs w:val="22"/>
        </w:rPr>
      </w:pPr>
      <w:r>
        <w:rPr>
          <w:rFonts w:ascii="Arial Narrow" w:hAnsi="Arial Narrow"/>
          <w:b/>
          <w:sz w:val="22"/>
          <w:szCs w:val="22"/>
        </w:rPr>
        <w:t>Przygoto</w:t>
      </w:r>
      <w:r w:rsidR="00E020D8">
        <w:rPr>
          <w:rFonts w:ascii="Arial Narrow" w:hAnsi="Arial Narrow"/>
          <w:b/>
          <w:sz w:val="22"/>
          <w:szCs w:val="22"/>
        </w:rPr>
        <w:t>wanie dokumentacji technicznej</w:t>
      </w:r>
      <w:r w:rsidR="00E020D8">
        <w:rPr>
          <w:rFonts w:ascii="Arial Narrow" w:hAnsi="Arial Narrow"/>
          <w:sz w:val="22"/>
          <w:szCs w:val="22"/>
        </w:rPr>
        <w:t xml:space="preserve">, </w:t>
      </w:r>
      <w:r w:rsidR="00E020D8" w:rsidRPr="00E020D8">
        <w:rPr>
          <w:rFonts w:ascii="Arial Narrow" w:hAnsi="Arial Narrow"/>
          <w:sz w:val="22"/>
          <w:szCs w:val="22"/>
        </w:rPr>
        <w:t>zawierającej:</w:t>
      </w:r>
      <w:r w:rsidRPr="00E020D8">
        <w:rPr>
          <w:rFonts w:ascii="Arial Narrow" w:hAnsi="Arial Narrow"/>
          <w:sz w:val="22"/>
          <w:szCs w:val="22"/>
        </w:rPr>
        <w:t xml:space="preserve"> </w:t>
      </w:r>
    </w:p>
    <w:p w:rsidR="00E020D8" w:rsidRPr="00F55CC2" w:rsidRDefault="00E020D8" w:rsidP="00BC629E">
      <w:pPr>
        <w:ind w:left="426"/>
        <w:jc w:val="both"/>
        <w:rPr>
          <w:rFonts w:ascii="Arial Narrow" w:hAnsi="Arial Narrow"/>
          <w:sz w:val="22"/>
          <w:szCs w:val="22"/>
        </w:rPr>
      </w:pPr>
    </w:p>
    <w:p w:rsidR="00E020D8" w:rsidRPr="00F55CC2" w:rsidRDefault="00E020D8" w:rsidP="00BC629E">
      <w:pPr>
        <w:ind w:left="426"/>
        <w:rPr>
          <w:rFonts w:ascii="Arial Narrow" w:hAnsi="Arial Narrow"/>
          <w:sz w:val="22"/>
          <w:szCs w:val="22"/>
        </w:rPr>
      </w:pPr>
      <w:r w:rsidRPr="00F55CC2">
        <w:rPr>
          <w:rFonts w:ascii="Arial Narrow" w:hAnsi="Arial Narrow"/>
          <w:sz w:val="22"/>
          <w:szCs w:val="22"/>
        </w:rPr>
        <w:t>- koncepcję architektoniczną wraz z terenem przyległym</w:t>
      </w:r>
    </w:p>
    <w:p w:rsidR="00E020D8" w:rsidRPr="00F55CC2" w:rsidRDefault="00E020D8" w:rsidP="00BC629E">
      <w:pPr>
        <w:ind w:left="426"/>
        <w:rPr>
          <w:rFonts w:ascii="Arial Narrow" w:hAnsi="Arial Narrow"/>
          <w:sz w:val="22"/>
          <w:szCs w:val="22"/>
        </w:rPr>
      </w:pPr>
      <w:r w:rsidRPr="00F55CC2">
        <w:rPr>
          <w:rFonts w:ascii="Arial Narrow" w:hAnsi="Arial Narrow"/>
          <w:sz w:val="22"/>
          <w:szCs w:val="22"/>
        </w:rPr>
        <w:t xml:space="preserve">- część architektoniczną </w:t>
      </w:r>
    </w:p>
    <w:p w:rsidR="00E020D8" w:rsidRPr="00F55CC2" w:rsidRDefault="00E020D8" w:rsidP="00BC629E">
      <w:pPr>
        <w:ind w:left="426"/>
        <w:rPr>
          <w:rFonts w:ascii="Arial Narrow" w:hAnsi="Arial Narrow"/>
          <w:sz w:val="22"/>
          <w:szCs w:val="22"/>
        </w:rPr>
      </w:pPr>
      <w:r w:rsidRPr="00F55CC2">
        <w:rPr>
          <w:rFonts w:ascii="Arial Narrow" w:hAnsi="Arial Narrow"/>
          <w:sz w:val="22"/>
          <w:szCs w:val="22"/>
        </w:rPr>
        <w:t>- część konstrukcyjną</w:t>
      </w:r>
    </w:p>
    <w:p w:rsidR="00E020D8" w:rsidRPr="00F55CC2" w:rsidRDefault="00E020D8" w:rsidP="00BC629E">
      <w:pPr>
        <w:ind w:left="426"/>
        <w:jc w:val="both"/>
        <w:rPr>
          <w:rFonts w:ascii="Arial Narrow" w:hAnsi="Arial Narrow"/>
          <w:sz w:val="22"/>
          <w:szCs w:val="22"/>
        </w:rPr>
      </w:pPr>
      <w:r w:rsidRPr="00F55CC2">
        <w:rPr>
          <w:rFonts w:ascii="Arial Narrow" w:hAnsi="Arial Narrow"/>
          <w:sz w:val="22"/>
          <w:szCs w:val="22"/>
        </w:rPr>
        <w:t xml:space="preserve">- część instalacyjną: projekt technologii uzdatniania wody; projekty instalacji wewnętrznych niezbędnych do funkcjonowania obiektu: instalacja </w:t>
      </w:r>
      <w:proofErr w:type="spellStart"/>
      <w:r w:rsidRPr="00F55CC2">
        <w:rPr>
          <w:rFonts w:ascii="Arial Narrow" w:hAnsi="Arial Narrow"/>
          <w:sz w:val="22"/>
          <w:szCs w:val="22"/>
        </w:rPr>
        <w:t>wod-kan</w:t>
      </w:r>
      <w:proofErr w:type="spellEnd"/>
      <w:r w:rsidRPr="00F55CC2">
        <w:rPr>
          <w:rFonts w:ascii="Arial Narrow" w:hAnsi="Arial Narrow"/>
          <w:sz w:val="22"/>
          <w:szCs w:val="22"/>
        </w:rPr>
        <w:t>, instalacja słabych prądów, wentylacja, ogrzewanie</w:t>
      </w:r>
    </w:p>
    <w:p w:rsidR="00E020D8" w:rsidRDefault="00E020D8" w:rsidP="00BC629E">
      <w:pPr>
        <w:ind w:left="426"/>
        <w:jc w:val="both"/>
        <w:rPr>
          <w:rFonts w:ascii="Arial Narrow" w:hAnsi="Arial Narrow"/>
          <w:b/>
          <w:sz w:val="22"/>
          <w:szCs w:val="22"/>
        </w:rPr>
      </w:pPr>
    </w:p>
    <w:p w:rsidR="00241777" w:rsidRDefault="00E23DEC" w:rsidP="00BC629E">
      <w:pPr>
        <w:jc w:val="both"/>
        <w:rPr>
          <w:rFonts w:ascii="Arial Narrow" w:hAnsi="Arial Narrow"/>
          <w:b/>
          <w:sz w:val="22"/>
          <w:szCs w:val="22"/>
        </w:rPr>
      </w:pPr>
      <w:r>
        <w:rPr>
          <w:rFonts w:ascii="Arial Narrow" w:hAnsi="Arial Narrow"/>
          <w:b/>
          <w:sz w:val="22"/>
          <w:szCs w:val="22"/>
        </w:rPr>
        <w:t>dla zadania: „</w:t>
      </w:r>
      <w:r w:rsidR="00241777">
        <w:rPr>
          <w:rFonts w:ascii="Arial Narrow" w:hAnsi="Arial Narrow"/>
          <w:b/>
          <w:sz w:val="22"/>
          <w:szCs w:val="22"/>
        </w:rPr>
        <w:t xml:space="preserve">Przebudowa </w:t>
      </w:r>
      <w:r>
        <w:rPr>
          <w:rFonts w:ascii="Arial Narrow" w:hAnsi="Arial Narrow"/>
          <w:b/>
          <w:sz w:val="22"/>
          <w:szCs w:val="22"/>
        </w:rPr>
        <w:t xml:space="preserve">istniejącego </w:t>
      </w:r>
      <w:r w:rsidR="00241777">
        <w:rPr>
          <w:rFonts w:ascii="Arial Narrow" w:hAnsi="Arial Narrow"/>
          <w:b/>
          <w:sz w:val="22"/>
          <w:szCs w:val="22"/>
        </w:rPr>
        <w:t>basenu dla fok</w:t>
      </w:r>
      <w:r>
        <w:rPr>
          <w:rFonts w:ascii="Arial Narrow" w:hAnsi="Arial Narrow"/>
          <w:b/>
          <w:sz w:val="22"/>
          <w:szCs w:val="22"/>
        </w:rPr>
        <w:t xml:space="preserve"> wraz z terenem przylegającym</w:t>
      </w:r>
      <w:r w:rsidR="00EA136C">
        <w:rPr>
          <w:rFonts w:ascii="Arial Narrow" w:hAnsi="Arial Narrow"/>
          <w:b/>
          <w:sz w:val="22"/>
          <w:szCs w:val="22"/>
        </w:rPr>
        <w:t>, w Nowym ZOO</w:t>
      </w:r>
      <w:r>
        <w:rPr>
          <w:rFonts w:ascii="Arial Narrow" w:hAnsi="Arial Narrow"/>
          <w:b/>
          <w:sz w:val="22"/>
          <w:szCs w:val="22"/>
        </w:rPr>
        <w:t>”.</w:t>
      </w:r>
    </w:p>
    <w:p w:rsidR="00241777" w:rsidRPr="00BC629E" w:rsidRDefault="00241777" w:rsidP="00241777">
      <w:pPr>
        <w:jc w:val="both"/>
        <w:rPr>
          <w:rFonts w:ascii="Arial Narrow" w:hAnsi="Arial Narrow"/>
          <w:sz w:val="10"/>
          <w:szCs w:val="10"/>
        </w:rPr>
      </w:pPr>
    </w:p>
    <w:p w:rsidR="00241777" w:rsidRDefault="00241777" w:rsidP="00241777">
      <w:pPr>
        <w:jc w:val="both"/>
        <w:rPr>
          <w:rFonts w:ascii="Arial Narrow" w:hAnsi="Arial Narrow"/>
          <w:sz w:val="22"/>
          <w:szCs w:val="22"/>
        </w:rPr>
      </w:pPr>
    </w:p>
    <w:p w:rsidR="00B70A7A" w:rsidRPr="00F55CC2" w:rsidRDefault="00B70A7A" w:rsidP="00B70A7A">
      <w:pPr>
        <w:rPr>
          <w:rFonts w:ascii="Arial Narrow" w:hAnsi="Arial Narrow"/>
          <w:sz w:val="22"/>
          <w:szCs w:val="22"/>
        </w:rPr>
      </w:pPr>
      <w:r w:rsidRPr="00F55CC2">
        <w:rPr>
          <w:rFonts w:ascii="Arial Narrow" w:hAnsi="Arial Narrow"/>
          <w:sz w:val="22"/>
          <w:szCs w:val="22"/>
        </w:rPr>
        <w:t>Dokumentacja techniczna powinna składać się z:</w:t>
      </w:r>
    </w:p>
    <w:p w:rsidR="00B70A7A" w:rsidRPr="00F55CC2" w:rsidRDefault="00F55CC2" w:rsidP="00B70A7A">
      <w:pPr>
        <w:rPr>
          <w:rFonts w:ascii="Arial Narrow" w:hAnsi="Arial Narrow"/>
          <w:sz w:val="22"/>
          <w:szCs w:val="22"/>
        </w:rPr>
      </w:pPr>
      <w:r>
        <w:rPr>
          <w:rFonts w:ascii="Arial Narrow" w:hAnsi="Arial Narrow"/>
          <w:sz w:val="22"/>
          <w:szCs w:val="22"/>
        </w:rPr>
        <w:t>- k</w:t>
      </w:r>
      <w:r w:rsidR="00B70A7A" w:rsidRPr="00F55CC2">
        <w:rPr>
          <w:rFonts w:ascii="Arial Narrow" w:hAnsi="Arial Narrow"/>
          <w:sz w:val="22"/>
          <w:szCs w:val="22"/>
        </w:rPr>
        <w:t>oncepcji  wielobranżowej</w:t>
      </w:r>
    </w:p>
    <w:p w:rsidR="00B70A7A" w:rsidRPr="00F55CC2" w:rsidRDefault="00B70A7A" w:rsidP="00B70A7A">
      <w:pPr>
        <w:rPr>
          <w:rFonts w:ascii="Arial Narrow" w:hAnsi="Arial Narrow"/>
          <w:sz w:val="22"/>
          <w:szCs w:val="22"/>
        </w:rPr>
      </w:pPr>
      <w:r w:rsidRPr="00F55CC2">
        <w:rPr>
          <w:rFonts w:ascii="Arial Narrow" w:hAnsi="Arial Narrow"/>
          <w:sz w:val="22"/>
          <w:szCs w:val="22"/>
        </w:rPr>
        <w:t>- projektu  budowlanego (niezbędnego dla uzyskania decyzji pozwolenia na budowę )</w:t>
      </w:r>
    </w:p>
    <w:p w:rsidR="00B70A7A" w:rsidRPr="00F55CC2" w:rsidRDefault="00F55CC2" w:rsidP="00B70A7A">
      <w:pPr>
        <w:rPr>
          <w:rFonts w:ascii="Arial Narrow" w:hAnsi="Arial Narrow"/>
          <w:sz w:val="22"/>
          <w:szCs w:val="22"/>
        </w:rPr>
      </w:pPr>
      <w:r>
        <w:rPr>
          <w:rFonts w:ascii="Arial Narrow" w:hAnsi="Arial Narrow"/>
          <w:sz w:val="22"/>
          <w:szCs w:val="22"/>
        </w:rPr>
        <w:t xml:space="preserve">- projektów wykonawczych </w:t>
      </w:r>
      <w:r w:rsidR="00B70A7A" w:rsidRPr="00F55CC2">
        <w:rPr>
          <w:rFonts w:ascii="Arial Narrow" w:hAnsi="Arial Narrow"/>
          <w:sz w:val="22"/>
          <w:szCs w:val="22"/>
        </w:rPr>
        <w:t xml:space="preserve">(szczegółowa dokumentacja techniczna, zawierająca : rzuty, przekroje, elewacje, opisy </w:t>
      </w:r>
      <w:r>
        <w:rPr>
          <w:rFonts w:ascii="Arial Narrow" w:hAnsi="Arial Narrow"/>
          <w:sz w:val="22"/>
          <w:szCs w:val="22"/>
        </w:rPr>
        <w:t xml:space="preserve"> </w:t>
      </w:r>
      <w:r w:rsidR="00B70A7A" w:rsidRPr="00F55CC2">
        <w:rPr>
          <w:rFonts w:ascii="Arial Narrow" w:hAnsi="Arial Narrow"/>
          <w:sz w:val="22"/>
          <w:szCs w:val="22"/>
        </w:rPr>
        <w:t>techniczne, rysunki wykonawcze, schematy, detale)</w:t>
      </w:r>
    </w:p>
    <w:p w:rsidR="00B70A7A" w:rsidRPr="00F55CC2" w:rsidRDefault="00B70A7A" w:rsidP="00B70A7A">
      <w:pPr>
        <w:rPr>
          <w:rFonts w:ascii="Arial Narrow" w:hAnsi="Arial Narrow"/>
          <w:sz w:val="22"/>
          <w:szCs w:val="22"/>
        </w:rPr>
      </w:pPr>
      <w:r w:rsidRPr="00F55CC2">
        <w:rPr>
          <w:rFonts w:ascii="Arial Narrow" w:hAnsi="Arial Narrow"/>
          <w:sz w:val="22"/>
          <w:szCs w:val="22"/>
        </w:rPr>
        <w:t xml:space="preserve">- projektów  branżowych  – instalacja sanitarna i elektryczna  oraz technologia dla  prawidłowego </w:t>
      </w:r>
    </w:p>
    <w:p w:rsidR="00B70A7A" w:rsidRPr="00F55CC2" w:rsidRDefault="00B70A7A" w:rsidP="00B70A7A">
      <w:pPr>
        <w:rPr>
          <w:rFonts w:ascii="Arial Narrow" w:hAnsi="Arial Narrow"/>
          <w:sz w:val="22"/>
          <w:szCs w:val="22"/>
        </w:rPr>
      </w:pPr>
      <w:r w:rsidRPr="00F55CC2">
        <w:rPr>
          <w:rFonts w:ascii="Arial Narrow" w:hAnsi="Arial Narrow"/>
          <w:sz w:val="22"/>
          <w:szCs w:val="22"/>
        </w:rPr>
        <w:t xml:space="preserve">  funkcjonowania obiektu)</w:t>
      </w:r>
    </w:p>
    <w:p w:rsidR="00B70A7A" w:rsidRPr="00F55CC2" w:rsidRDefault="00B70A7A" w:rsidP="00B70A7A">
      <w:pPr>
        <w:rPr>
          <w:rFonts w:ascii="Arial Narrow" w:hAnsi="Arial Narrow"/>
          <w:sz w:val="22"/>
          <w:szCs w:val="22"/>
        </w:rPr>
      </w:pPr>
      <w:r w:rsidRPr="00F55CC2">
        <w:rPr>
          <w:rFonts w:ascii="Arial Narrow" w:hAnsi="Arial Narrow"/>
          <w:sz w:val="22"/>
          <w:szCs w:val="22"/>
        </w:rPr>
        <w:t>- specyfikacji technicznych  wykonania i odbioru robót dla poszczególnych branż</w:t>
      </w:r>
    </w:p>
    <w:p w:rsidR="00B70A7A" w:rsidRPr="00F55CC2" w:rsidRDefault="00B70A7A" w:rsidP="00B70A7A">
      <w:pPr>
        <w:rPr>
          <w:rFonts w:ascii="Arial Narrow" w:hAnsi="Arial Narrow"/>
          <w:sz w:val="22"/>
          <w:szCs w:val="22"/>
        </w:rPr>
      </w:pPr>
      <w:r w:rsidRPr="00F55CC2">
        <w:rPr>
          <w:rFonts w:ascii="Arial Narrow" w:hAnsi="Arial Narrow"/>
          <w:sz w:val="22"/>
          <w:szCs w:val="22"/>
        </w:rPr>
        <w:t>- kosztorysów inwestorskich  z przedmiarami  robót dla poszczególnych branż</w:t>
      </w:r>
    </w:p>
    <w:p w:rsidR="00BC629E" w:rsidRPr="00B70A7A" w:rsidRDefault="00BC629E" w:rsidP="00241777">
      <w:pPr>
        <w:jc w:val="both"/>
        <w:rPr>
          <w:rFonts w:ascii="Arial Narrow" w:hAnsi="Arial Narrow"/>
          <w:sz w:val="14"/>
          <w:szCs w:val="14"/>
        </w:rPr>
      </w:pPr>
    </w:p>
    <w:p w:rsidR="00B70A7A" w:rsidRPr="00B70A7A" w:rsidRDefault="00B70A7A" w:rsidP="00241777">
      <w:pPr>
        <w:jc w:val="both"/>
        <w:rPr>
          <w:rFonts w:ascii="Arial Narrow" w:hAnsi="Arial Narrow"/>
          <w:sz w:val="10"/>
          <w:szCs w:val="10"/>
        </w:rPr>
      </w:pPr>
    </w:p>
    <w:p w:rsidR="00B70A7A" w:rsidRPr="00BC629E" w:rsidRDefault="00B70A7A" w:rsidP="00241777">
      <w:pPr>
        <w:jc w:val="both"/>
        <w:rPr>
          <w:rFonts w:ascii="Arial Narrow" w:hAnsi="Arial Narrow"/>
          <w:sz w:val="14"/>
          <w:szCs w:val="14"/>
        </w:rPr>
      </w:pPr>
    </w:p>
    <w:p w:rsidR="00BC629E" w:rsidRPr="00BC629E" w:rsidRDefault="00BC629E" w:rsidP="00BC629E">
      <w:pPr>
        <w:pStyle w:val="justify"/>
        <w:rPr>
          <w:rStyle w:val="bold"/>
          <w:u w:val="single"/>
        </w:rPr>
      </w:pPr>
      <w:r w:rsidRPr="00BC629E">
        <w:rPr>
          <w:rStyle w:val="bold"/>
          <w:b w:val="0"/>
          <w:u w:val="single"/>
        </w:rPr>
        <w:t>Zamawiający nie dopuszcza możliwości składania ofert częściowych.</w:t>
      </w:r>
    </w:p>
    <w:p w:rsidR="00BC629E" w:rsidRPr="00BC629E" w:rsidRDefault="00BC629E" w:rsidP="00BC629E">
      <w:pPr>
        <w:pStyle w:val="justify"/>
        <w:rPr>
          <w:rStyle w:val="bold"/>
          <w:u w:val="single"/>
        </w:rPr>
      </w:pPr>
      <w:r w:rsidRPr="00BC629E">
        <w:rPr>
          <w:rStyle w:val="bold"/>
          <w:b w:val="0"/>
          <w:u w:val="single"/>
        </w:rPr>
        <w:t>Zamawiający nie dopuszcza możliwości składania ofert wariantowych.</w:t>
      </w:r>
    </w:p>
    <w:p w:rsidR="00BC629E" w:rsidRPr="00BC629E" w:rsidRDefault="00BC629E" w:rsidP="00241777">
      <w:pPr>
        <w:jc w:val="both"/>
        <w:rPr>
          <w:rFonts w:ascii="Arial Narrow" w:hAnsi="Arial Narrow"/>
          <w:sz w:val="18"/>
          <w:szCs w:val="18"/>
        </w:rPr>
      </w:pPr>
    </w:p>
    <w:p w:rsidR="00BC629E" w:rsidRPr="00380524" w:rsidRDefault="00BC629E" w:rsidP="00241777">
      <w:pPr>
        <w:jc w:val="both"/>
        <w:rPr>
          <w:rFonts w:ascii="Arial Narrow" w:hAnsi="Arial Narrow"/>
          <w:sz w:val="22"/>
          <w:szCs w:val="22"/>
        </w:rPr>
      </w:pPr>
    </w:p>
    <w:p w:rsidR="00241777" w:rsidRPr="00E020D8" w:rsidRDefault="00241777" w:rsidP="00E020D8">
      <w:pPr>
        <w:pStyle w:val="Akapitzlist"/>
        <w:numPr>
          <w:ilvl w:val="0"/>
          <w:numId w:val="13"/>
        </w:numPr>
        <w:jc w:val="both"/>
        <w:rPr>
          <w:rFonts w:ascii="Arial Narrow" w:hAnsi="Arial Narrow"/>
          <w:b/>
          <w:sz w:val="22"/>
          <w:szCs w:val="22"/>
        </w:rPr>
      </w:pPr>
      <w:r w:rsidRPr="00E020D8">
        <w:rPr>
          <w:rFonts w:ascii="Arial Narrow" w:hAnsi="Arial Narrow"/>
          <w:b/>
          <w:sz w:val="22"/>
          <w:szCs w:val="22"/>
        </w:rPr>
        <w:t xml:space="preserve">OPIS PRZEDMIOTU ZAMÓWIENIA </w:t>
      </w:r>
    </w:p>
    <w:p w:rsidR="00241777" w:rsidRDefault="00241777" w:rsidP="00241777">
      <w:pPr>
        <w:ind w:left="360"/>
        <w:jc w:val="both"/>
        <w:rPr>
          <w:rFonts w:ascii="Arial Narrow" w:hAnsi="Arial Narrow"/>
          <w:b/>
          <w:sz w:val="22"/>
          <w:szCs w:val="22"/>
        </w:rPr>
      </w:pPr>
    </w:p>
    <w:p w:rsidR="00E020D8" w:rsidRPr="00E020D8" w:rsidRDefault="00E020D8" w:rsidP="00E020D8">
      <w:pPr>
        <w:ind w:left="708"/>
        <w:jc w:val="both"/>
        <w:rPr>
          <w:rFonts w:ascii="Arial Narrow" w:hAnsi="Arial Narrow"/>
          <w:sz w:val="22"/>
          <w:szCs w:val="22"/>
        </w:rPr>
      </w:pPr>
      <w:r w:rsidRPr="00E020D8">
        <w:rPr>
          <w:rFonts w:ascii="Arial Narrow" w:hAnsi="Arial Narrow"/>
          <w:sz w:val="22"/>
          <w:szCs w:val="22"/>
        </w:rPr>
        <w:t>Wytyczne</w:t>
      </w:r>
      <w:r>
        <w:rPr>
          <w:rFonts w:ascii="Arial Narrow" w:hAnsi="Arial Narrow"/>
          <w:sz w:val="22"/>
          <w:szCs w:val="22"/>
        </w:rPr>
        <w:t>:</w:t>
      </w:r>
    </w:p>
    <w:p w:rsidR="00241777" w:rsidRDefault="00241777" w:rsidP="00241777">
      <w:pPr>
        <w:rPr>
          <w:rFonts w:ascii="Arial Narrow" w:hAnsi="Arial Narrow" w:cs="EUAlbertina"/>
          <w:b/>
          <w:sz w:val="8"/>
          <w:szCs w:val="8"/>
        </w:rPr>
      </w:pPr>
    </w:p>
    <w:p w:rsidR="00241777" w:rsidRPr="00983D34" w:rsidRDefault="00241777" w:rsidP="00241777">
      <w:pPr>
        <w:jc w:val="both"/>
        <w:rPr>
          <w:rFonts w:ascii="Arial Narrow" w:hAnsi="Arial Narrow"/>
          <w:sz w:val="22"/>
          <w:szCs w:val="22"/>
        </w:rPr>
      </w:pPr>
    </w:p>
    <w:p w:rsidR="000D3F65" w:rsidRDefault="000D3F65" w:rsidP="00E23DEC">
      <w:pPr>
        <w:pStyle w:val="Akapitzlist"/>
        <w:numPr>
          <w:ilvl w:val="0"/>
          <w:numId w:val="12"/>
        </w:numPr>
        <w:spacing w:after="200"/>
        <w:ind w:left="714" w:hanging="357"/>
        <w:jc w:val="both"/>
        <w:rPr>
          <w:rFonts w:ascii="Arial Narrow" w:hAnsi="Arial Narrow"/>
          <w:sz w:val="22"/>
          <w:szCs w:val="22"/>
        </w:rPr>
      </w:pPr>
      <w:r>
        <w:rPr>
          <w:rFonts w:ascii="Arial Narrow" w:hAnsi="Arial Narrow"/>
          <w:sz w:val="22"/>
          <w:szCs w:val="22"/>
        </w:rPr>
        <w:t>Przedmiotem zamówienia jest</w:t>
      </w:r>
      <w:r w:rsidR="00E23DEC">
        <w:rPr>
          <w:rFonts w:ascii="Arial Narrow" w:hAnsi="Arial Narrow"/>
          <w:sz w:val="22"/>
          <w:szCs w:val="22"/>
        </w:rPr>
        <w:t xml:space="preserve"> przygotowanie dokumentacji technicznej dla zadania:</w:t>
      </w:r>
      <w:r>
        <w:rPr>
          <w:rFonts w:ascii="Arial Narrow" w:hAnsi="Arial Narrow"/>
          <w:sz w:val="22"/>
          <w:szCs w:val="22"/>
        </w:rPr>
        <w:t xml:space="preserve"> </w:t>
      </w:r>
      <w:r w:rsidR="00E23DEC">
        <w:rPr>
          <w:rFonts w:ascii="Arial Narrow" w:hAnsi="Arial Narrow"/>
          <w:sz w:val="22"/>
          <w:szCs w:val="22"/>
        </w:rPr>
        <w:t>„P</w:t>
      </w:r>
      <w:r w:rsidRPr="000D3F65">
        <w:rPr>
          <w:rFonts w:ascii="Arial Narrow" w:hAnsi="Arial Narrow"/>
          <w:sz w:val="22"/>
          <w:szCs w:val="22"/>
        </w:rPr>
        <w:t>rzebudowa istniejącego basenu dla fok</w:t>
      </w:r>
      <w:r w:rsidR="00E23DEC">
        <w:rPr>
          <w:rFonts w:ascii="Arial Narrow" w:hAnsi="Arial Narrow"/>
          <w:sz w:val="22"/>
          <w:szCs w:val="22"/>
        </w:rPr>
        <w:t xml:space="preserve"> w</w:t>
      </w:r>
      <w:r w:rsidRPr="000D3F65">
        <w:rPr>
          <w:rFonts w:ascii="Arial Narrow" w:hAnsi="Arial Narrow"/>
          <w:sz w:val="22"/>
          <w:szCs w:val="22"/>
        </w:rPr>
        <w:t>raz z terenem przylegającym</w:t>
      </w:r>
      <w:r w:rsidR="00E23DEC">
        <w:rPr>
          <w:rFonts w:ascii="Arial Narrow" w:hAnsi="Arial Narrow"/>
          <w:sz w:val="22"/>
          <w:szCs w:val="22"/>
        </w:rPr>
        <w:t>”</w:t>
      </w:r>
      <w:r w:rsidRPr="000D3F65">
        <w:rPr>
          <w:rFonts w:ascii="Arial Narrow" w:hAnsi="Arial Narrow"/>
          <w:sz w:val="22"/>
          <w:szCs w:val="22"/>
        </w:rPr>
        <w:t xml:space="preserve">. Przebudową objęty będzie zarówno basen główny jak </w:t>
      </w:r>
      <w:r w:rsidR="00E23DEC">
        <w:rPr>
          <w:rFonts w:ascii="Arial Narrow" w:hAnsi="Arial Narrow"/>
          <w:sz w:val="22"/>
          <w:szCs w:val="22"/>
        </w:rPr>
        <w:br/>
      </w:r>
      <w:r w:rsidRPr="000D3F65">
        <w:rPr>
          <w:rFonts w:ascii="Arial Narrow" w:hAnsi="Arial Narrow"/>
          <w:sz w:val="22"/>
          <w:szCs w:val="22"/>
        </w:rPr>
        <w:t>i medyczny; zakłada się wprowadzeni</w:t>
      </w:r>
      <w:r>
        <w:rPr>
          <w:rFonts w:ascii="Arial Narrow" w:hAnsi="Arial Narrow"/>
          <w:sz w:val="22"/>
          <w:szCs w:val="22"/>
        </w:rPr>
        <w:t>e</w:t>
      </w:r>
      <w:r w:rsidRPr="000D3F65">
        <w:rPr>
          <w:rFonts w:ascii="Arial Narrow" w:hAnsi="Arial Narrow"/>
          <w:sz w:val="22"/>
          <w:szCs w:val="22"/>
        </w:rPr>
        <w:t xml:space="preserve"> wspólnego obiegu uzdatniania wody dla obydwu basenów; baseny muszą mieć możliwość niezależnego funkcjonowania. </w:t>
      </w:r>
    </w:p>
    <w:p w:rsidR="000D3F65" w:rsidRPr="000D3F65" w:rsidRDefault="000D3F65" w:rsidP="000D3F65">
      <w:pPr>
        <w:pStyle w:val="Akapitzlist"/>
        <w:spacing w:after="200"/>
        <w:ind w:left="714"/>
        <w:rPr>
          <w:rFonts w:ascii="Arial Narrow" w:hAnsi="Arial Narrow"/>
          <w:sz w:val="22"/>
          <w:szCs w:val="22"/>
        </w:rPr>
      </w:pPr>
    </w:p>
    <w:p w:rsidR="000D3F65" w:rsidRPr="00DC3641" w:rsidRDefault="000D3F65" w:rsidP="00DC3641">
      <w:pPr>
        <w:pStyle w:val="Akapitzlist"/>
        <w:spacing w:after="200"/>
        <w:jc w:val="both"/>
        <w:rPr>
          <w:rFonts w:ascii="Arial Narrow" w:hAnsi="Arial Narrow"/>
          <w:sz w:val="22"/>
          <w:szCs w:val="22"/>
        </w:rPr>
      </w:pPr>
      <w:r w:rsidRPr="00DC3641">
        <w:rPr>
          <w:rFonts w:ascii="Arial Narrow" w:hAnsi="Arial Narrow"/>
          <w:sz w:val="22"/>
          <w:szCs w:val="22"/>
        </w:rPr>
        <w:t xml:space="preserve">Powierzchnia terenu opracowania wynosić będzie </w:t>
      </w:r>
      <w:r w:rsidR="00DC3641" w:rsidRPr="00B10DFA">
        <w:rPr>
          <w:color w:val="000000"/>
        </w:rPr>
        <w:t>~</w:t>
      </w:r>
      <w:r w:rsidRPr="00DC3641">
        <w:rPr>
          <w:rFonts w:ascii="Arial Narrow" w:hAnsi="Arial Narrow"/>
          <w:sz w:val="22"/>
          <w:szCs w:val="22"/>
        </w:rPr>
        <w:t xml:space="preserve"> 2.800 m</w:t>
      </w:r>
      <w:r w:rsidRPr="00DC3641">
        <w:rPr>
          <w:rFonts w:ascii="Arial Narrow" w:hAnsi="Arial Narrow"/>
          <w:sz w:val="22"/>
          <w:szCs w:val="22"/>
          <w:vertAlign w:val="superscript"/>
        </w:rPr>
        <w:t>2</w:t>
      </w:r>
      <w:r w:rsidRPr="00DC3641">
        <w:rPr>
          <w:rFonts w:ascii="Arial Narrow" w:hAnsi="Arial Narrow"/>
          <w:sz w:val="22"/>
          <w:szCs w:val="22"/>
        </w:rPr>
        <w:t>.</w:t>
      </w:r>
    </w:p>
    <w:p w:rsidR="00DC3641" w:rsidRPr="00DC3641" w:rsidRDefault="00DC3641" w:rsidP="00DC3641">
      <w:pPr>
        <w:pStyle w:val="Akapitzlist"/>
        <w:spacing w:after="200"/>
        <w:ind w:left="714"/>
        <w:contextualSpacing w:val="0"/>
        <w:jc w:val="both"/>
        <w:rPr>
          <w:rFonts w:ascii="Arial Narrow" w:hAnsi="Arial Narrow"/>
          <w:sz w:val="22"/>
          <w:szCs w:val="22"/>
        </w:rPr>
      </w:pPr>
      <w:r>
        <w:rPr>
          <w:rFonts w:ascii="Arial Narrow" w:hAnsi="Arial Narrow"/>
          <w:sz w:val="22"/>
          <w:szCs w:val="22"/>
        </w:rPr>
        <w:t xml:space="preserve">Powierzchnia istniejącego basenu wynosi </w:t>
      </w:r>
      <w:r w:rsidRPr="00B10DFA">
        <w:rPr>
          <w:color w:val="000000"/>
        </w:rPr>
        <w:t>~</w:t>
      </w:r>
      <w:r>
        <w:rPr>
          <w:rFonts w:ascii="Arial Narrow" w:hAnsi="Arial Narrow"/>
          <w:sz w:val="22"/>
          <w:szCs w:val="22"/>
        </w:rPr>
        <w:t>790 m</w:t>
      </w:r>
      <w:r>
        <w:rPr>
          <w:rFonts w:ascii="Arial Narrow" w:hAnsi="Arial Narrow"/>
          <w:sz w:val="22"/>
          <w:szCs w:val="22"/>
          <w:vertAlign w:val="superscript"/>
        </w:rPr>
        <w:t>2</w:t>
      </w:r>
      <w:r>
        <w:rPr>
          <w:rFonts w:ascii="Arial Narrow" w:hAnsi="Arial Narrow"/>
          <w:sz w:val="22"/>
          <w:szCs w:val="22"/>
        </w:rPr>
        <w:t xml:space="preserve">. </w:t>
      </w:r>
    </w:p>
    <w:p w:rsidR="00DC3641" w:rsidRDefault="00DC3641" w:rsidP="00DC3641">
      <w:pPr>
        <w:pStyle w:val="Akapitzlist"/>
        <w:spacing w:after="200"/>
        <w:ind w:left="714"/>
        <w:contextualSpacing w:val="0"/>
        <w:jc w:val="both"/>
        <w:rPr>
          <w:rFonts w:ascii="Arial Narrow" w:hAnsi="Arial Narrow"/>
          <w:sz w:val="22"/>
          <w:szCs w:val="22"/>
        </w:rPr>
      </w:pPr>
      <w:r>
        <w:rPr>
          <w:rFonts w:ascii="Arial Narrow" w:hAnsi="Arial Narrow"/>
          <w:sz w:val="22"/>
          <w:szCs w:val="22"/>
        </w:rPr>
        <w:t>Basen główny - jest dla</w:t>
      </w:r>
      <w:r w:rsidR="00DD5080">
        <w:rPr>
          <w:rFonts w:ascii="Arial Narrow" w:hAnsi="Arial Narrow"/>
          <w:sz w:val="22"/>
          <w:szCs w:val="22"/>
        </w:rPr>
        <w:t xml:space="preserve"> </w:t>
      </w:r>
      <w:r w:rsidR="00FE3EAA">
        <w:rPr>
          <w:rFonts w:ascii="Arial Narrow" w:hAnsi="Arial Narrow"/>
          <w:sz w:val="22"/>
          <w:szCs w:val="22"/>
        </w:rPr>
        <w:t xml:space="preserve">trzech osobników </w:t>
      </w:r>
      <w:r w:rsidR="00FE3EAA" w:rsidRPr="00FE3EAA">
        <w:rPr>
          <w:rFonts w:ascii="Arial Narrow" w:hAnsi="Arial Narrow"/>
          <w:sz w:val="22"/>
          <w:szCs w:val="22"/>
        </w:rPr>
        <w:t>Foki Pospolitej (</w:t>
      </w:r>
      <w:proofErr w:type="spellStart"/>
      <w:r w:rsidR="00FE3EAA" w:rsidRPr="00FE3EAA">
        <w:rPr>
          <w:rFonts w:ascii="Arial Narrow" w:hAnsi="Arial Narrow"/>
          <w:i/>
          <w:sz w:val="22"/>
          <w:szCs w:val="22"/>
        </w:rPr>
        <w:t>Phoca</w:t>
      </w:r>
      <w:proofErr w:type="spellEnd"/>
      <w:r w:rsidR="00FE3EAA" w:rsidRPr="00FE3EAA">
        <w:rPr>
          <w:rFonts w:ascii="Arial Narrow" w:hAnsi="Arial Narrow"/>
          <w:i/>
          <w:sz w:val="22"/>
          <w:szCs w:val="22"/>
        </w:rPr>
        <w:t xml:space="preserve"> </w:t>
      </w:r>
      <w:proofErr w:type="spellStart"/>
      <w:r w:rsidR="00FE3EAA" w:rsidRPr="00FE3EAA">
        <w:rPr>
          <w:rFonts w:ascii="Arial Narrow" w:hAnsi="Arial Narrow"/>
          <w:i/>
          <w:sz w:val="22"/>
          <w:szCs w:val="22"/>
        </w:rPr>
        <w:t>vitulina</w:t>
      </w:r>
      <w:proofErr w:type="spellEnd"/>
      <w:r w:rsidR="00FE3EAA" w:rsidRPr="00FE3EAA">
        <w:rPr>
          <w:rFonts w:ascii="Arial Narrow" w:hAnsi="Arial Narrow"/>
          <w:sz w:val="22"/>
          <w:szCs w:val="22"/>
        </w:rPr>
        <w:t>)</w:t>
      </w:r>
      <w:r w:rsidR="00E23DEC">
        <w:rPr>
          <w:rFonts w:ascii="Arial Narrow" w:hAnsi="Arial Narrow"/>
          <w:sz w:val="22"/>
          <w:szCs w:val="22"/>
        </w:rPr>
        <w:t>,</w:t>
      </w:r>
      <w:r w:rsidR="00FE3EAA" w:rsidRPr="00FE3EAA">
        <w:rPr>
          <w:rFonts w:ascii="Arial Narrow" w:hAnsi="Arial Narrow"/>
          <w:sz w:val="22"/>
          <w:szCs w:val="22"/>
        </w:rPr>
        <w:t xml:space="preserve"> </w:t>
      </w:r>
      <w:r w:rsidR="00DD5080">
        <w:rPr>
          <w:rFonts w:ascii="Arial Narrow" w:hAnsi="Arial Narrow"/>
          <w:sz w:val="22"/>
          <w:szCs w:val="22"/>
        </w:rPr>
        <w:t>o kształtach opływowych</w:t>
      </w:r>
      <w:r w:rsidR="00C54D2E">
        <w:rPr>
          <w:rFonts w:ascii="Arial Narrow" w:hAnsi="Arial Narrow"/>
          <w:sz w:val="22"/>
          <w:szCs w:val="22"/>
        </w:rPr>
        <w:t xml:space="preserve">, </w:t>
      </w:r>
      <w:r w:rsidR="00BC629E">
        <w:rPr>
          <w:rFonts w:ascii="Arial Narrow" w:hAnsi="Arial Narrow"/>
          <w:sz w:val="22"/>
          <w:szCs w:val="22"/>
        </w:rPr>
        <w:br/>
      </w:r>
      <w:r w:rsidR="00C54D2E">
        <w:rPr>
          <w:rFonts w:ascii="Arial Narrow" w:hAnsi="Arial Narrow"/>
          <w:sz w:val="22"/>
          <w:szCs w:val="22"/>
        </w:rPr>
        <w:t>o głębokości minimum 2 m,</w:t>
      </w:r>
      <w:r w:rsidRPr="00DC3641">
        <w:t xml:space="preserve"> </w:t>
      </w:r>
      <w:r w:rsidRPr="00DC3641">
        <w:rPr>
          <w:rFonts w:ascii="Arial Narrow" w:hAnsi="Arial Narrow"/>
          <w:sz w:val="22"/>
          <w:szCs w:val="22"/>
        </w:rPr>
        <w:t xml:space="preserve">najlepiej żeby spadek głębokości był urozmaicony (od 0,2 m do 2,5 m); powierzchnia niecki min. 700 m2 o nieregularnej linii brzegowej; plaża betonowa połączona ze skałami (niezbyt </w:t>
      </w:r>
      <w:r w:rsidRPr="00DC3641">
        <w:rPr>
          <w:rFonts w:ascii="Arial Narrow" w:hAnsi="Arial Narrow"/>
          <w:sz w:val="22"/>
          <w:szCs w:val="22"/>
        </w:rPr>
        <w:lastRenderedPageBreak/>
        <w:t xml:space="preserve">wysokie i nieostre), które mają być ozdobą basenu; dobrze gdyby było też choć trochę miejsca na plażę piaszczystą po stronie płytszej basenu; niecka pomalowana na stonowaną zieleń lub ciemną żółć, koniecznie z paroma głazami = skałami osadzonymi na dnie, w najgłębszej części basenu. Należy zapewnić możliwość obserwacji fok poprzez szklaną ścianę w części głębszej basenu, poniżej otaczającego terenu. </w:t>
      </w:r>
    </w:p>
    <w:p w:rsidR="00BC629E" w:rsidRPr="00BC629E" w:rsidRDefault="00BC629E" w:rsidP="00BC629E">
      <w:pPr>
        <w:tabs>
          <w:tab w:val="left" w:pos="426"/>
        </w:tabs>
        <w:spacing w:before="100" w:beforeAutospacing="1" w:after="100" w:afterAutospacing="1"/>
        <w:ind w:left="708" w:hanging="420"/>
        <w:jc w:val="both"/>
        <w:rPr>
          <w:rFonts w:ascii="Arial Narrow" w:hAnsi="Arial Narrow"/>
          <w:color w:val="000000"/>
          <w:sz w:val="22"/>
          <w:szCs w:val="22"/>
        </w:rPr>
      </w:pPr>
      <w:r w:rsidRPr="00BC629E">
        <w:rPr>
          <w:color w:val="000000"/>
          <w:sz w:val="22"/>
          <w:szCs w:val="22"/>
        </w:rPr>
        <w:tab/>
      </w:r>
      <w:r>
        <w:rPr>
          <w:color w:val="000000"/>
          <w:sz w:val="22"/>
          <w:szCs w:val="22"/>
        </w:rPr>
        <w:tab/>
      </w:r>
      <w:r w:rsidRPr="00BC629E">
        <w:rPr>
          <w:rFonts w:ascii="Arial Narrow" w:hAnsi="Arial Narrow"/>
          <w:color w:val="000000"/>
          <w:sz w:val="22"/>
          <w:szCs w:val="22"/>
        </w:rPr>
        <w:t xml:space="preserve">Basen </w:t>
      </w:r>
      <w:proofErr w:type="spellStart"/>
      <w:r w:rsidRPr="00BC629E">
        <w:rPr>
          <w:rFonts w:ascii="Arial Narrow" w:hAnsi="Arial Narrow"/>
          <w:color w:val="000000"/>
          <w:sz w:val="22"/>
          <w:szCs w:val="22"/>
        </w:rPr>
        <w:t>zapleczowy</w:t>
      </w:r>
      <w:proofErr w:type="spellEnd"/>
      <w:r w:rsidRPr="00BC629E">
        <w:rPr>
          <w:rFonts w:ascii="Arial Narrow" w:hAnsi="Arial Narrow"/>
          <w:color w:val="000000"/>
          <w:sz w:val="22"/>
          <w:szCs w:val="22"/>
        </w:rPr>
        <w:t xml:space="preserve"> = medyczny o powierzchni 50 m</w:t>
      </w:r>
      <w:r w:rsidRPr="00BC629E">
        <w:rPr>
          <w:rFonts w:ascii="Arial Narrow" w:hAnsi="Arial Narrow"/>
          <w:color w:val="000000"/>
          <w:sz w:val="22"/>
          <w:szCs w:val="22"/>
          <w:vertAlign w:val="superscript"/>
        </w:rPr>
        <w:t>2</w:t>
      </w:r>
      <w:r w:rsidRPr="00BC629E">
        <w:rPr>
          <w:rFonts w:ascii="Arial Narrow" w:hAnsi="Arial Narrow"/>
          <w:color w:val="000000"/>
          <w:sz w:val="22"/>
          <w:szCs w:val="22"/>
        </w:rPr>
        <w:t xml:space="preserve"> (najlepiej żeby był wydzielony z dużego basenu, ale odcinany np. śluzą i ważne aby wtedy oba zbiorniki mogły funkcjonować też niezależnie pod względem napuszczania i spuszczania wody); ważne by było zamykane przejście lądowe pomiędzy głównym zbiornikiem a </w:t>
      </w:r>
      <w:proofErr w:type="spellStart"/>
      <w:r w:rsidRPr="00BC629E">
        <w:rPr>
          <w:rFonts w:ascii="Arial Narrow" w:hAnsi="Arial Narrow"/>
          <w:color w:val="000000"/>
          <w:sz w:val="22"/>
          <w:szCs w:val="22"/>
        </w:rPr>
        <w:t>zapleczowym</w:t>
      </w:r>
      <w:proofErr w:type="spellEnd"/>
      <w:r w:rsidRPr="00BC629E">
        <w:rPr>
          <w:rFonts w:ascii="Arial Narrow" w:hAnsi="Arial Narrow"/>
          <w:color w:val="000000"/>
          <w:sz w:val="22"/>
          <w:szCs w:val="22"/>
        </w:rPr>
        <w:t xml:space="preserve"> (w owej skale). </w:t>
      </w:r>
    </w:p>
    <w:p w:rsidR="00BC629E" w:rsidRPr="00BC629E" w:rsidRDefault="00BC629E" w:rsidP="00BC629E">
      <w:pPr>
        <w:tabs>
          <w:tab w:val="left" w:pos="426"/>
        </w:tabs>
        <w:spacing w:before="100" w:beforeAutospacing="1" w:after="100" w:afterAutospacing="1"/>
        <w:ind w:left="708" w:hanging="420"/>
        <w:jc w:val="both"/>
        <w:rPr>
          <w:rFonts w:ascii="Arial Narrow" w:hAnsi="Arial Narrow"/>
          <w:color w:val="000000"/>
          <w:sz w:val="22"/>
          <w:szCs w:val="22"/>
        </w:rPr>
      </w:pPr>
      <w:r>
        <w:rPr>
          <w:rFonts w:ascii="Arial Narrow" w:hAnsi="Arial Narrow"/>
          <w:color w:val="000000"/>
          <w:sz w:val="22"/>
          <w:szCs w:val="22"/>
        </w:rPr>
        <w:tab/>
      </w:r>
      <w:r>
        <w:rPr>
          <w:rFonts w:ascii="Arial Narrow" w:hAnsi="Arial Narrow"/>
          <w:color w:val="000000"/>
          <w:sz w:val="22"/>
          <w:szCs w:val="22"/>
        </w:rPr>
        <w:tab/>
      </w:r>
      <w:r w:rsidRPr="00BC629E">
        <w:rPr>
          <w:rFonts w:ascii="Arial Narrow" w:hAnsi="Arial Narrow"/>
          <w:color w:val="000000"/>
          <w:sz w:val="22"/>
          <w:szCs w:val="22"/>
        </w:rPr>
        <w:t xml:space="preserve">Oprócz głównego podestu treningowego = betonowej plaży, przydały by się też dwa mniejsze, na bokach basenu (najlepiej też betonowe), lub w postaci umocowanych platform (zdjęcia poniżej). </w:t>
      </w:r>
    </w:p>
    <w:p w:rsidR="00BC629E" w:rsidRPr="00BC629E" w:rsidRDefault="00BC629E" w:rsidP="00BC629E">
      <w:pPr>
        <w:tabs>
          <w:tab w:val="left" w:pos="426"/>
        </w:tabs>
        <w:spacing w:before="100" w:beforeAutospacing="1" w:after="100" w:afterAutospacing="1"/>
        <w:ind w:left="420" w:hanging="420"/>
        <w:jc w:val="both"/>
        <w:rPr>
          <w:rFonts w:ascii="Arial Narrow" w:hAnsi="Arial Narrow"/>
          <w:color w:val="000000"/>
          <w:sz w:val="22"/>
          <w:szCs w:val="22"/>
        </w:rPr>
      </w:pPr>
      <w:r>
        <w:rPr>
          <w:rFonts w:ascii="Arial Narrow" w:hAnsi="Arial Narrow"/>
          <w:color w:val="000000"/>
          <w:sz w:val="22"/>
          <w:szCs w:val="22"/>
        </w:rPr>
        <w:tab/>
        <w:t xml:space="preserve"> </w:t>
      </w:r>
      <w:r>
        <w:rPr>
          <w:rFonts w:ascii="Arial Narrow" w:hAnsi="Arial Narrow"/>
          <w:color w:val="000000"/>
          <w:sz w:val="22"/>
          <w:szCs w:val="22"/>
        </w:rPr>
        <w:tab/>
      </w:r>
      <w:r w:rsidRPr="00BC629E">
        <w:rPr>
          <w:rFonts w:ascii="Arial Narrow" w:hAnsi="Arial Narrow"/>
          <w:color w:val="000000"/>
          <w:sz w:val="22"/>
          <w:szCs w:val="22"/>
        </w:rPr>
        <w:t>Pomieszczenie technologiczne – najlepiej całkowicie zagłębione w ziemi o powierzchni ca 180 m</w:t>
      </w:r>
      <w:r w:rsidRPr="00BC629E">
        <w:rPr>
          <w:rFonts w:ascii="Arial Narrow" w:hAnsi="Arial Narrow"/>
          <w:color w:val="000000"/>
          <w:sz w:val="22"/>
          <w:szCs w:val="22"/>
          <w:vertAlign w:val="superscript"/>
        </w:rPr>
        <w:t>2</w:t>
      </w:r>
      <w:r w:rsidRPr="00BC629E">
        <w:rPr>
          <w:rFonts w:ascii="Arial Narrow" w:hAnsi="Arial Narrow"/>
          <w:color w:val="000000"/>
          <w:sz w:val="22"/>
          <w:szCs w:val="22"/>
        </w:rPr>
        <w:t xml:space="preserve">. </w:t>
      </w:r>
    </w:p>
    <w:p w:rsidR="00BC629E" w:rsidRDefault="00BC629E" w:rsidP="00BC629E">
      <w:pPr>
        <w:spacing w:before="100" w:beforeAutospacing="1" w:after="100" w:afterAutospacing="1"/>
        <w:ind w:left="426" w:firstLine="282"/>
        <w:jc w:val="both"/>
        <w:rPr>
          <w:rFonts w:ascii="Arial Narrow" w:hAnsi="Arial Narrow"/>
          <w:color w:val="000000"/>
          <w:sz w:val="22"/>
          <w:szCs w:val="22"/>
        </w:rPr>
      </w:pPr>
      <w:r w:rsidRPr="00BC629E">
        <w:rPr>
          <w:rFonts w:ascii="Arial Narrow" w:hAnsi="Arial Narrow"/>
          <w:color w:val="000000"/>
          <w:sz w:val="22"/>
          <w:szCs w:val="22"/>
        </w:rPr>
        <w:t>Zbiornik przelewowy o pojemności czynnej ok. 60 m</w:t>
      </w:r>
      <w:r w:rsidRPr="00BC629E">
        <w:rPr>
          <w:rFonts w:ascii="Arial Narrow" w:hAnsi="Arial Narrow"/>
          <w:color w:val="000000"/>
          <w:sz w:val="22"/>
          <w:szCs w:val="22"/>
          <w:vertAlign w:val="superscript"/>
        </w:rPr>
        <w:t>3</w:t>
      </w:r>
      <w:r w:rsidRPr="00BC629E">
        <w:rPr>
          <w:rFonts w:ascii="Arial Narrow" w:hAnsi="Arial Narrow"/>
          <w:color w:val="000000"/>
          <w:sz w:val="22"/>
          <w:szCs w:val="22"/>
        </w:rPr>
        <w:t xml:space="preserve">, zlokalizowany pod ziemią. </w:t>
      </w:r>
    </w:p>
    <w:p w:rsidR="00990C94" w:rsidRPr="00990C94" w:rsidRDefault="00990C94" w:rsidP="00990C94">
      <w:pPr>
        <w:spacing w:before="100" w:beforeAutospacing="1"/>
        <w:ind w:left="426" w:firstLine="282"/>
        <w:jc w:val="both"/>
        <w:rPr>
          <w:rFonts w:ascii="Arial Narrow" w:hAnsi="Arial Narrow"/>
          <w:color w:val="000000"/>
          <w:sz w:val="16"/>
          <w:szCs w:val="16"/>
        </w:rPr>
      </w:pPr>
    </w:p>
    <w:p w:rsidR="00990C94" w:rsidRPr="00592B99" w:rsidRDefault="00990C94" w:rsidP="00990C94">
      <w:pPr>
        <w:jc w:val="both"/>
        <w:rPr>
          <w:rFonts w:ascii="Arial Narrow" w:hAnsi="Arial Narrow"/>
          <w:sz w:val="22"/>
          <w:szCs w:val="22"/>
          <w:u w:val="single"/>
        </w:rPr>
      </w:pPr>
      <w:r w:rsidRPr="00592B99">
        <w:rPr>
          <w:rFonts w:ascii="Arial Narrow" w:hAnsi="Arial Narrow"/>
          <w:sz w:val="22"/>
          <w:szCs w:val="22"/>
          <w:u w:val="single"/>
        </w:rPr>
        <w:t>Przed złożeniem oferty zaleca się przeprowadzenie wizji lokalnej</w:t>
      </w:r>
      <w:r w:rsidR="004866E5">
        <w:rPr>
          <w:rFonts w:ascii="Arial Narrow" w:hAnsi="Arial Narrow"/>
          <w:sz w:val="22"/>
          <w:szCs w:val="22"/>
          <w:u w:val="single"/>
        </w:rPr>
        <w:t xml:space="preserve"> planowanego</w:t>
      </w:r>
      <w:r w:rsidRPr="00592B99">
        <w:rPr>
          <w:rFonts w:ascii="Arial Narrow" w:hAnsi="Arial Narrow"/>
          <w:sz w:val="22"/>
          <w:szCs w:val="22"/>
          <w:u w:val="single"/>
        </w:rPr>
        <w:t xml:space="preserve"> teren</w:t>
      </w:r>
      <w:r w:rsidR="004866E5">
        <w:rPr>
          <w:rFonts w:ascii="Arial Narrow" w:hAnsi="Arial Narrow"/>
          <w:sz w:val="22"/>
          <w:szCs w:val="22"/>
          <w:u w:val="single"/>
        </w:rPr>
        <w:t xml:space="preserve">u budowy w uzgodnionym terminie </w:t>
      </w:r>
      <w:r w:rsidRPr="00592B99">
        <w:rPr>
          <w:rFonts w:ascii="Arial Narrow" w:hAnsi="Arial Narrow"/>
          <w:sz w:val="22"/>
          <w:szCs w:val="22"/>
          <w:u w:val="single"/>
        </w:rPr>
        <w:t xml:space="preserve">– kontakt: </w:t>
      </w:r>
      <w:r w:rsidR="00F55CC2">
        <w:rPr>
          <w:rFonts w:ascii="Arial Narrow" w:hAnsi="Arial Narrow"/>
          <w:sz w:val="22"/>
          <w:szCs w:val="22"/>
          <w:u w:val="single"/>
        </w:rPr>
        <w:t xml:space="preserve">Barbara </w:t>
      </w:r>
      <w:proofErr w:type="spellStart"/>
      <w:r w:rsidR="00F55CC2">
        <w:rPr>
          <w:rFonts w:ascii="Arial Narrow" w:hAnsi="Arial Narrow"/>
          <w:sz w:val="22"/>
          <w:szCs w:val="22"/>
          <w:u w:val="single"/>
        </w:rPr>
        <w:t>Fonrobert</w:t>
      </w:r>
      <w:proofErr w:type="spellEnd"/>
      <w:r w:rsidRPr="00592B99">
        <w:rPr>
          <w:rFonts w:ascii="Arial Narrow" w:hAnsi="Arial Narrow"/>
          <w:sz w:val="22"/>
          <w:szCs w:val="22"/>
          <w:u w:val="single"/>
        </w:rPr>
        <w:t xml:space="preserve"> (+48-61) 8 709 502.</w:t>
      </w:r>
    </w:p>
    <w:p w:rsidR="006569F9" w:rsidRDefault="006569F9" w:rsidP="006569F9">
      <w:pPr>
        <w:jc w:val="both"/>
        <w:rPr>
          <w:rFonts w:ascii="Arial Narrow" w:hAnsi="Arial Narrow"/>
          <w:sz w:val="22"/>
          <w:szCs w:val="22"/>
        </w:rPr>
      </w:pPr>
    </w:p>
    <w:p w:rsidR="00990C94" w:rsidRPr="00BC629E" w:rsidRDefault="00990C94" w:rsidP="006569F9">
      <w:pPr>
        <w:jc w:val="both"/>
        <w:rPr>
          <w:rFonts w:ascii="Arial Narrow" w:hAnsi="Arial Narrow"/>
          <w:sz w:val="22"/>
          <w:szCs w:val="22"/>
        </w:rPr>
      </w:pPr>
    </w:p>
    <w:p w:rsidR="00BC629E" w:rsidRDefault="00241777" w:rsidP="00241777">
      <w:pPr>
        <w:spacing w:after="200" w:line="276" w:lineRule="auto"/>
        <w:jc w:val="both"/>
        <w:rPr>
          <w:rFonts w:ascii="Arial Narrow" w:hAnsi="Arial Narrow"/>
          <w:sz w:val="22"/>
          <w:szCs w:val="22"/>
        </w:rPr>
      </w:pPr>
      <w:r w:rsidRPr="00380524">
        <w:rPr>
          <w:rFonts w:ascii="Arial Narrow" w:hAnsi="Arial Narrow"/>
          <w:b/>
          <w:sz w:val="22"/>
          <w:szCs w:val="22"/>
        </w:rPr>
        <w:t>Zamówieni</w:t>
      </w:r>
      <w:r>
        <w:rPr>
          <w:rFonts w:ascii="Arial Narrow" w:hAnsi="Arial Narrow"/>
          <w:b/>
          <w:sz w:val="22"/>
          <w:szCs w:val="22"/>
        </w:rPr>
        <w:t>e będzie wykonywane w terminie:</w:t>
      </w:r>
      <w:r w:rsidR="00990C94">
        <w:rPr>
          <w:rFonts w:ascii="Arial Narrow" w:hAnsi="Arial Narrow"/>
          <w:b/>
          <w:sz w:val="22"/>
          <w:szCs w:val="22"/>
        </w:rPr>
        <w:t xml:space="preserve"> do dnia</w:t>
      </w:r>
      <w:r w:rsidR="00B70A7A">
        <w:rPr>
          <w:rFonts w:ascii="Arial Narrow" w:hAnsi="Arial Narrow"/>
          <w:b/>
          <w:sz w:val="22"/>
          <w:szCs w:val="22"/>
        </w:rPr>
        <w:t xml:space="preserve"> 18.11.2016 roku.</w:t>
      </w:r>
    </w:p>
    <w:p w:rsidR="00BC629E" w:rsidRPr="00241777" w:rsidRDefault="00BC629E" w:rsidP="00241777">
      <w:pPr>
        <w:spacing w:after="200" w:line="276" w:lineRule="auto"/>
        <w:jc w:val="both"/>
        <w:rPr>
          <w:rFonts w:ascii="Arial Narrow" w:hAnsi="Arial Narrow"/>
          <w:sz w:val="22"/>
          <w:szCs w:val="22"/>
        </w:rPr>
      </w:pPr>
    </w:p>
    <w:p w:rsidR="00241777" w:rsidRPr="00E020D8" w:rsidRDefault="00241777" w:rsidP="00E020D8">
      <w:pPr>
        <w:pStyle w:val="Akapitzlist"/>
        <w:numPr>
          <w:ilvl w:val="0"/>
          <w:numId w:val="13"/>
        </w:numPr>
        <w:spacing w:after="200" w:line="276" w:lineRule="auto"/>
        <w:jc w:val="both"/>
        <w:rPr>
          <w:rFonts w:ascii="Arial Narrow" w:hAnsi="Arial Narrow"/>
          <w:b/>
          <w:sz w:val="22"/>
          <w:szCs w:val="22"/>
        </w:rPr>
      </w:pPr>
      <w:r w:rsidRPr="00E020D8">
        <w:rPr>
          <w:rFonts w:ascii="Arial Narrow" w:hAnsi="Arial Narrow"/>
          <w:b/>
          <w:sz w:val="22"/>
          <w:szCs w:val="22"/>
        </w:rPr>
        <w:t xml:space="preserve">WARUNKI UDZIAŁU W POSTĘPOWANIU </w:t>
      </w:r>
    </w:p>
    <w:p w:rsidR="00241777" w:rsidRPr="007439D1" w:rsidRDefault="00241777" w:rsidP="00241777">
      <w:pPr>
        <w:pStyle w:val="Akapitzlist"/>
        <w:spacing w:after="200" w:line="276" w:lineRule="auto"/>
        <w:ind w:left="1080"/>
        <w:jc w:val="both"/>
        <w:rPr>
          <w:rFonts w:ascii="Arial Narrow" w:hAnsi="Arial Narrow"/>
          <w:b/>
          <w:sz w:val="22"/>
          <w:szCs w:val="22"/>
        </w:rPr>
      </w:pPr>
    </w:p>
    <w:p w:rsidR="00241777" w:rsidRDefault="00241777" w:rsidP="00241777">
      <w:pPr>
        <w:spacing w:after="200" w:line="276" w:lineRule="auto"/>
        <w:jc w:val="both"/>
        <w:rPr>
          <w:rFonts w:ascii="Arial Narrow" w:hAnsi="Arial Narrow"/>
          <w:sz w:val="22"/>
          <w:szCs w:val="22"/>
        </w:rPr>
      </w:pPr>
      <w:r w:rsidRPr="006128F6">
        <w:rPr>
          <w:rFonts w:ascii="Arial Narrow" w:hAnsi="Arial Narrow"/>
          <w:sz w:val="22"/>
          <w:szCs w:val="22"/>
        </w:rPr>
        <w:t xml:space="preserve">O zamówienie mogą ubiegać się Wykonawcy, którzy spełniają niniejsze warunki udziału w postępowaniu: </w:t>
      </w:r>
    </w:p>
    <w:p w:rsidR="00241777" w:rsidRPr="00017B23" w:rsidRDefault="00241777" w:rsidP="00241777">
      <w:pPr>
        <w:spacing w:after="200" w:line="276" w:lineRule="auto"/>
        <w:jc w:val="both"/>
        <w:rPr>
          <w:rFonts w:ascii="Arial Narrow" w:hAnsi="Arial Narrow"/>
          <w:sz w:val="8"/>
          <w:szCs w:val="8"/>
        </w:rPr>
      </w:pPr>
    </w:p>
    <w:p w:rsidR="00241777" w:rsidRPr="00241777" w:rsidRDefault="00241777" w:rsidP="00351C75">
      <w:pPr>
        <w:pStyle w:val="Akapitzlist"/>
        <w:numPr>
          <w:ilvl w:val="0"/>
          <w:numId w:val="7"/>
        </w:numPr>
        <w:jc w:val="both"/>
        <w:rPr>
          <w:rFonts w:ascii="Arial Narrow" w:hAnsi="Arial Narrow"/>
          <w:sz w:val="22"/>
          <w:szCs w:val="22"/>
        </w:rPr>
      </w:pPr>
      <w:r w:rsidRPr="00241777">
        <w:rPr>
          <w:rFonts w:ascii="Arial Narrow" w:hAnsi="Arial Narrow"/>
          <w:sz w:val="22"/>
          <w:szCs w:val="22"/>
        </w:rPr>
        <w:t>Wykonawca posiada wiedzę i doświadc</w:t>
      </w:r>
      <w:r w:rsidR="00BC629E">
        <w:rPr>
          <w:rFonts w:ascii="Arial Narrow" w:hAnsi="Arial Narrow"/>
          <w:sz w:val="22"/>
          <w:szCs w:val="22"/>
        </w:rPr>
        <w:t>zenie, tj. w okresie ostatnich 3</w:t>
      </w:r>
      <w:r w:rsidRPr="00241777">
        <w:rPr>
          <w:rFonts w:ascii="Arial Narrow" w:hAnsi="Arial Narrow"/>
          <w:sz w:val="22"/>
          <w:szCs w:val="22"/>
        </w:rPr>
        <w:t xml:space="preserve"> lat przed upływem terminu składania ofert, a jeżeli okres prowadzenia działalności jest krótszy - w tym okresie, wykonał co najmniej dwa zadania polegające na </w:t>
      </w:r>
      <w:r w:rsidR="00BC629E">
        <w:rPr>
          <w:rFonts w:ascii="Arial Narrow" w:hAnsi="Arial Narrow"/>
          <w:sz w:val="22"/>
          <w:szCs w:val="22"/>
        </w:rPr>
        <w:t>przygotowaniu dokumentacji technicznej dotyczącej budowy lub przebudowy</w:t>
      </w:r>
      <w:r w:rsidR="00855F77">
        <w:rPr>
          <w:rFonts w:ascii="Arial Narrow" w:hAnsi="Arial Narrow"/>
          <w:sz w:val="22"/>
          <w:szCs w:val="22"/>
        </w:rPr>
        <w:t xml:space="preserve"> lub modernizacji lub remontu</w:t>
      </w:r>
      <w:r w:rsidR="00BC629E">
        <w:rPr>
          <w:rFonts w:ascii="Arial Narrow" w:hAnsi="Arial Narrow"/>
          <w:sz w:val="22"/>
          <w:szCs w:val="22"/>
        </w:rPr>
        <w:t xml:space="preserve"> basenu</w:t>
      </w:r>
      <w:r w:rsidR="00F55CC2">
        <w:rPr>
          <w:rFonts w:ascii="Arial Narrow" w:hAnsi="Arial Narrow"/>
          <w:sz w:val="22"/>
          <w:szCs w:val="22"/>
        </w:rPr>
        <w:t>, każde</w:t>
      </w:r>
      <w:r w:rsidR="00855F77">
        <w:rPr>
          <w:rFonts w:ascii="Arial Narrow" w:hAnsi="Arial Narrow"/>
          <w:sz w:val="22"/>
          <w:szCs w:val="22"/>
        </w:rPr>
        <w:t xml:space="preserve"> </w:t>
      </w:r>
      <w:r w:rsidRPr="00241777">
        <w:rPr>
          <w:rFonts w:ascii="Arial Narrow" w:hAnsi="Arial Narrow"/>
          <w:sz w:val="22"/>
          <w:szCs w:val="22"/>
        </w:rPr>
        <w:t>o wartości</w:t>
      </w:r>
      <w:r w:rsidR="00351C75">
        <w:rPr>
          <w:rFonts w:ascii="Arial Narrow" w:hAnsi="Arial Narrow"/>
          <w:sz w:val="22"/>
          <w:szCs w:val="22"/>
        </w:rPr>
        <w:t xml:space="preserve"> nie mniejszej niż 2</w:t>
      </w:r>
      <w:r w:rsidR="00B70A7A">
        <w:rPr>
          <w:rFonts w:ascii="Arial Narrow" w:hAnsi="Arial Narrow"/>
          <w:sz w:val="22"/>
          <w:szCs w:val="22"/>
        </w:rPr>
        <w:t xml:space="preserve">0.000,00 </w:t>
      </w:r>
      <w:r w:rsidRPr="00241777">
        <w:rPr>
          <w:rFonts w:ascii="Arial Narrow" w:hAnsi="Arial Narrow"/>
          <w:sz w:val="22"/>
          <w:szCs w:val="22"/>
        </w:rPr>
        <w:t>złotych brutto.</w:t>
      </w:r>
    </w:p>
    <w:p w:rsidR="00241777" w:rsidRDefault="00241777" w:rsidP="00241777">
      <w:pPr>
        <w:pStyle w:val="Akapitzlist"/>
        <w:spacing w:after="200" w:line="276" w:lineRule="auto"/>
        <w:jc w:val="both"/>
        <w:rPr>
          <w:rFonts w:ascii="Arial Narrow" w:hAnsi="Arial Narrow"/>
          <w:sz w:val="18"/>
          <w:szCs w:val="18"/>
        </w:rPr>
      </w:pPr>
    </w:p>
    <w:p w:rsidR="00241777" w:rsidRPr="007439D1" w:rsidRDefault="00241777" w:rsidP="00241777">
      <w:pPr>
        <w:pStyle w:val="Akapitzlist"/>
        <w:spacing w:after="200" w:line="276" w:lineRule="auto"/>
        <w:jc w:val="both"/>
        <w:rPr>
          <w:rFonts w:ascii="Arial Narrow" w:hAnsi="Arial Narrow"/>
          <w:sz w:val="18"/>
          <w:szCs w:val="18"/>
        </w:rPr>
      </w:pPr>
    </w:p>
    <w:p w:rsidR="00241777" w:rsidRPr="006720C7" w:rsidRDefault="00241777" w:rsidP="00E020D8">
      <w:pPr>
        <w:pStyle w:val="Akapitzlist"/>
        <w:numPr>
          <w:ilvl w:val="0"/>
          <w:numId w:val="13"/>
        </w:numPr>
        <w:spacing w:after="200" w:line="276" w:lineRule="auto"/>
        <w:jc w:val="both"/>
        <w:rPr>
          <w:rFonts w:ascii="Arial Narrow" w:hAnsi="Arial Narrow"/>
          <w:b/>
          <w:sz w:val="22"/>
          <w:szCs w:val="22"/>
        </w:rPr>
      </w:pPr>
      <w:r w:rsidRPr="006720C7">
        <w:rPr>
          <w:rFonts w:ascii="Arial Narrow" w:hAnsi="Arial Narrow"/>
          <w:b/>
          <w:sz w:val="22"/>
          <w:szCs w:val="22"/>
        </w:rPr>
        <w:t xml:space="preserve">KRYTERIA WYBORU OFERT </w:t>
      </w:r>
    </w:p>
    <w:p w:rsidR="00241777" w:rsidRDefault="00241777" w:rsidP="00241777">
      <w:pPr>
        <w:spacing w:after="200" w:line="276" w:lineRule="auto"/>
        <w:jc w:val="both"/>
        <w:rPr>
          <w:rFonts w:ascii="Arial Narrow" w:hAnsi="Arial Narrow"/>
          <w:sz w:val="22"/>
          <w:szCs w:val="22"/>
        </w:rPr>
      </w:pPr>
      <w:r w:rsidRPr="00380524">
        <w:rPr>
          <w:rFonts w:ascii="Arial Narrow" w:hAnsi="Arial Narrow"/>
          <w:b/>
          <w:sz w:val="22"/>
          <w:szCs w:val="22"/>
        </w:rPr>
        <w:t>Zamawiający przy wyborze oferty kierować się będzie następującymi kryteriami</w:t>
      </w:r>
      <w:r w:rsidRPr="00380524">
        <w:rPr>
          <w:rFonts w:ascii="Arial Narrow" w:hAnsi="Arial Narrow"/>
          <w:sz w:val="22"/>
          <w:szCs w:val="22"/>
        </w:rPr>
        <w:t xml:space="preserve">: </w:t>
      </w:r>
    </w:p>
    <w:p w:rsidR="00241777" w:rsidRPr="00933C33" w:rsidRDefault="00241777" w:rsidP="00241777">
      <w:pPr>
        <w:spacing w:after="200" w:line="276" w:lineRule="auto"/>
        <w:jc w:val="both"/>
        <w:rPr>
          <w:rFonts w:ascii="Arial Narrow" w:hAnsi="Arial Narrow"/>
          <w:sz w:val="2"/>
          <w:szCs w:val="2"/>
        </w:rPr>
      </w:pPr>
    </w:p>
    <w:p w:rsidR="00241777" w:rsidRPr="00380524" w:rsidRDefault="00241777" w:rsidP="00241777">
      <w:pPr>
        <w:pStyle w:val="Akapitzlist"/>
        <w:numPr>
          <w:ilvl w:val="0"/>
          <w:numId w:val="1"/>
        </w:numPr>
        <w:spacing w:before="240"/>
        <w:jc w:val="both"/>
        <w:rPr>
          <w:rFonts w:ascii="Arial Narrow" w:hAnsi="Arial Narrow"/>
          <w:sz w:val="22"/>
          <w:szCs w:val="22"/>
        </w:rPr>
      </w:pPr>
      <w:r w:rsidRPr="00380524">
        <w:rPr>
          <w:rFonts w:ascii="Arial Narrow" w:hAnsi="Arial Narrow"/>
          <w:sz w:val="22"/>
          <w:szCs w:val="22"/>
        </w:rPr>
        <w:t>Cena (waga</w:t>
      </w:r>
      <w:r>
        <w:rPr>
          <w:rFonts w:ascii="Arial Narrow" w:hAnsi="Arial Narrow"/>
          <w:sz w:val="22"/>
          <w:szCs w:val="22"/>
        </w:rPr>
        <w:t xml:space="preserve"> 100 </w:t>
      </w:r>
      <w:r w:rsidRPr="00380524">
        <w:rPr>
          <w:rFonts w:ascii="Arial Narrow" w:hAnsi="Arial Narrow"/>
          <w:sz w:val="22"/>
          <w:szCs w:val="22"/>
        </w:rPr>
        <w:t xml:space="preserve">%) </w:t>
      </w:r>
    </w:p>
    <w:p w:rsidR="00241777" w:rsidRPr="00380524" w:rsidRDefault="00241777" w:rsidP="00241777">
      <w:pPr>
        <w:pStyle w:val="Akapitzlist"/>
        <w:jc w:val="both"/>
        <w:rPr>
          <w:rFonts w:ascii="Arial Narrow" w:hAnsi="Arial Narrow"/>
          <w:sz w:val="22"/>
          <w:szCs w:val="22"/>
        </w:rPr>
      </w:pPr>
    </w:p>
    <w:p w:rsidR="00241777" w:rsidRPr="003D4F12" w:rsidRDefault="00241777" w:rsidP="00241777">
      <w:pPr>
        <w:pStyle w:val="Nagwek2"/>
        <w:rPr>
          <w:sz w:val="16"/>
          <w:szCs w:val="16"/>
        </w:rPr>
      </w:pPr>
    </w:p>
    <w:tbl>
      <w:tblPr>
        <w:tblW w:w="0" w:type="auto"/>
        <w:jc w:val="center"/>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6001"/>
      </w:tblGrid>
      <w:tr w:rsidR="00241777" w:rsidRPr="00380524" w:rsidTr="00DA50AC">
        <w:trPr>
          <w:jc w:val="center"/>
        </w:trPr>
        <w:tc>
          <w:tcPr>
            <w:tcW w:w="2237" w:type="dxa"/>
            <w:shd w:val="clear" w:color="auto" w:fill="F3F3F3"/>
            <w:vAlign w:val="center"/>
          </w:tcPr>
          <w:p w:rsidR="00241777" w:rsidRPr="00380524" w:rsidRDefault="00241777" w:rsidP="00DA50AC">
            <w:pPr>
              <w:pStyle w:val="Tekstpodstawowy"/>
              <w:spacing w:after="0"/>
              <w:jc w:val="center"/>
              <w:rPr>
                <w:rFonts w:ascii="Arial Narrow" w:hAnsi="Arial Narrow"/>
                <w:b/>
                <w:sz w:val="22"/>
                <w:szCs w:val="22"/>
              </w:rPr>
            </w:pPr>
            <w:r w:rsidRPr="00380524">
              <w:rPr>
                <w:rFonts w:ascii="Arial Narrow" w:hAnsi="Arial Narrow"/>
                <w:b/>
                <w:sz w:val="22"/>
                <w:szCs w:val="22"/>
              </w:rPr>
              <w:t>Nr kryterium:</w:t>
            </w:r>
          </w:p>
        </w:tc>
        <w:tc>
          <w:tcPr>
            <w:tcW w:w="6001" w:type="dxa"/>
            <w:shd w:val="clear" w:color="auto" w:fill="F3F3F3"/>
            <w:vAlign w:val="center"/>
          </w:tcPr>
          <w:p w:rsidR="00241777" w:rsidRPr="00380524" w:rsidRDefault="00241777" w:rsidP="00DA50AC">
            <w:pPr>
              <w:pStyle w:val="Tekstpodstawowy"/>
              <w:spacing w:after="0"/>
              <w:jc w:val="center"/>
              <w:rPr>
                <w:rFonts w:ascii="Arial Narrow" w:hAnsi="Arial Narrow"/>
                <w:b/>
                <w:sz w:val="22"/>
                <w:szCs w:val="22"/>
              </w:rPr>
            </w:pPr>
            <w:r w:rsidRPr="00380524">
              <w:rPr>
                <w:rFonts w:ascii="Arial Narrow" w:hAnsi="Arial Narrow"/>
                <w:b/>
                <w:sz w:val="22"/>
                <w:szCs w:val="22"/>
              </w:rPr>
              <w:t>Wzór:</w:t>
            </w:r>
          </w:p>
        </w:tc>
      </w:tr>
      <w:tr w:rsidR="00241777" w:rsidRPr="00380524" w:rsidTr="00DA50AC">
        <w:trPr>
          <w:jc w:val="center"/>
        </w:trPr>
        <w:tc>
          <w:tcPr>
            <w:tcW w:w="2237" w:type="dxa"/>
            <w:vAlign w:val="center"/>
          </w:tcPr>
          <w:p w:rsidR="00241777" w:rsidRPr="00380524" w:rsidRDefault="00241777" w:rsidP="00DA50AC">
            <w:pPr>
              <w:pStyle w:val="Tekstpodstawowy"/>
              <w:spacing w:after="0"/>
              <w:jc w:val="center"/>
              <w:rPr>
                <w:rFonts w:ascii="Arial Narrow" w:hAnsi="Arial Narrow"/>
                <w:sz w:val="22"/>
                <w:szCs w:val="22"/>
              </w:rPr>
            </w:pPr>
            <w:r w:rsidRPr="00380524">
              <w:rPr>
                <w:rFonts w:ascii="Arial Narrow" w:hAnsi="Arial Narrow"/>
                <w:sz w:val="22"/>
                <w:szCs w:val="22"/>
              </w:rPr>
              <w:t>1</w:t>
            </w:r>
          </w:p>
        </w:tc>
        <w:tc>
          <w:tcPr>
            <w:tcW w:w="6001" w:type="dxa"/>
            <w:vAlign w:val="center"/>
          </w:tcPr>
          <w:p w:rsidR="00241777" w:rsidRPr="00380524" w:rsidRDefault="00241777" w:rsidP="00DA50AC">
            <w:pPr>
              <w:pStyle w:val="Tekstpodstawowy"/>
              <w:spacing w:after="0"/>
              <w:jc w:val="center"/>
              <w:rPr>
                <w:rFonts w:ascii="Arial Narrow" w:hAnsi="Arial Narrow"/>
                <w:sz w:val="22"/>
                <w:szCs w:val="22"/>
              </w:rPr>
            </w:pPr>
            <w:r w:rsidRPr="00380524">
              <w:rPr>
                <w:rFonts w:ascii="Arial Narrow" w:hAnsi="Arial Narrow"/>
                <w:sz w:val="22"/>
                <w:szCs w:val="22"/>
              </w:rPr>
              <w:t>Cena</w:t>
            </w:r>
          </w:p>
          <w:p w:rsidR="00241777" w:rsidRPr="00380524" w:rsidRDefault="00241777" w:rsidP="00DA50AC">
            <w:pPr>
              <w:pStyle w:val="Tekstpodstawowy"/>
              <w:spacing w:after="0"/>
              <w:jc w:val="center"/>
              <w:rPr>
                <w:rFonts w:ascii="Arial Narrow" w:hAnsi="Arial Narrow"/>
                <w:sz w:val="22"/>
                <w:szCs w:val="22"/>
              </w:rPr>
            </w:pPr>
            <w:r w:rsidRPr="00380524">
              <w:rPr>
                <w:rFonts w:ascii="Arial Narrow" w:hAnsi="Arial Narrow"/>
                <w:sz w:val="22"/>
                <w:szCs w:val="22"/>
              </w:rPr>
              <w:t xml:space="preserve">Liczba punktów = ( </w:t>
            </w:r>
            <w:proofErr w:type="spellStart"/>
            <w:r w:rsidRPr="00380524">
              <w:rPr>
                <w:rFonts w:ascii="Arial Narrow" w:hAnsi="Arial Narrow"/>
                <w:sz w:val="22"/>
                <w:szCs w:val="22"/>
              </w:rPr>
              <w:t>Cmin</w:t>
            </w:r>
            <w:proofErr w:type="spellEnd"/>
            <w:r w:rsidRPr="00380524">
              <w:rPr>
                <w:rFonts w:ascii="Arial Narrow" w:hAnsi="Arial Narrow"/>
                <w:sz w:val="22"/>
                <w:szCs w:val="22"/>
              </w:rPr>
              <w:t>/</w:t>
            </w:r>
            <w:proofErr w:type="spellStart"/>
            <w:r w:rsidRPr="00380524">
              <w:rPr>
                <w:rFonts w:ascii="Arial Narrow" w:hAnsi="Arial Narrow"/>
                <w:sz w:val="22"/>
                <w:szCs w:val="22"/>
              </w:rPr>
              <w:t>Cof</w:t>
            </w:r>
            <w:proofErr w:type="spellEnd"/>
            <w:r w:rsidRPr="00380524">
              <w:rPr>
                <w:rFonts w:ascii="Arial Narrow" w:hAnsi="Arial Narrow"/>
                <w:sz w:val="22"/>
                <w:szCs w:val="22"/>
              </w:rPr>
              <w:t xml:space="preserve"> ) * </w:t>
            </w:r>
            <w:r>
              <w:rPr>
                <w:rFonts w:ascii="Arial Narrow" w:hAnsi="Arial Narrow"/>
                <w:sz w:val="22"/>
                <w:szCs w:val="22"/>
              </w:rPr>
              <w:t>100</w:t>
            </w:r>
            <w:r w:rsidRPr="00380524">
              <w:rPr>
                <w:rFonts w:ascii="Arial Narrow" w:hAnsi="Arial Narrow"/>
                <w:sz w:val="22"/>
                <w:szCs w:val="22"/>
              </w:rPr>
              <w:t xml:space="preserve"> * waga</w:t>
            </w:r>
          </w:p>
          <w:p w:rsidR="00241777" w:rsidRPr="00380524" w:rsidRDefault="00241777" w:rsidP="00DA50AC">
            <w:pPr>
              <w:pStyle w:val="Tekstpodstawowy"/>
              <w:spacing w:after="0"/>
              <w:jc w:val="center"/>
              <w:rPr>
                <w:rFonts w:ascii="Arial Narrow" w:hAnsi="Arial Narrow"/>
                <w:sz w:val="22"/>
                <w:szCs w:val="22"/>
              </w:rPr>
            </w:pPr>
            <w:r w:rsidRPr="00380524">
              <w:rPr>
                <w:rFonts w:ascii="Arial Narrow" w:hAnsi="Arial Narrow"/>
                <w:sz w:val="22"/>
                <w:szCs w:val="22"/>
              </w:rPr>
              <w:t>gdzie:</w:t>
            </w:r>
          </w:p>
          <w:p w:rsidR="00241777" w:rsidRPr="00380524" w:rsidRDefault="00241777" w:rsidP="00DA50AC">
            <w:pPr>
              <w:pStyle w:val="Tekstpodstawowy"/>
              <w:spacing w:after="0"/>
              <w:jc w:val="center"/>
              <w:rPr>
                <w:rFonts w:ascii="Arial Narrow" w:hAnsi="Arial Narrow"/>
                <w:sz w:val="22"/>
                <w:szCs w:val="22"/>
              </w:rPr>
            </w:pPr>
            <w:r w:rsidRPr="00380524">
              <w:rPr>
                <w:rFonts w:ascii="Arial Narrow" w:hAnsi="Arial Narrow"/>
                <w:sz w:val="22"/>
                <w:szCs w:val="22"/>
              </w:rPr>
              <w:t xml:space="preserve">- </w:t>
            </w:r>
            <w:proofErr w:type="spellStart"/>
            <w:r w:rsidRPr="00380524">
              <w:rPr>
                <w:rFonts w:ascii="Arial Narrow" w:hAnsi="Arial Narrow"/>
                <w:sz w:val="22"/>
                <w:szCs w:val="22"/>
              </w:rPr>
              <w:t>Cmin</w:t>
            </w:r>
            <w:proofErr w:type="spellEnd"/>
            <w:r w:rsidRPr="00380524">
              <w:rPr>
                <w:rFonts w:ascii="Arial Narrow" w:hAnsi="Arial Narrow"/>
                <w:sz w:val="22"/>
                <w:szCs w:val="22"/>
              </w:rPr>
              <w:t xml:space="preserve"> – najniższa cena brutto spośród wszystkich ofert</w:t>
            </w:r>
          </w:p>
          <w:p w:rsidR="00241777" w:rsidRPr="00380524" w:rsidRDefault="00241777" w:rsidP="00DA50AC">
            <w:pPr>
              <w:pStyle w:val="Tekstpodstawowy"/>
              <w:spacing w:after="0"/>
              <w:jc w:val="center"/>
              <w:rPr>
                <w:rFonts w:ascii="Arial Narrow" w:hAnsi="Arial Narrow"/>
                <w:sz w:val="22"/>
                <w:szCs w:val="22"/>
              </w:rPr>
            </w:pPr>
            <w:r w:rsidRPr="00380524">
              <w:rPr>
                <w:rFonts w:ascii="Arial Narrow" w:hAnsi="Arial Narrow"/>
                <w:sz w:val="22"/>
                <w:szCs w:val="22"/>
              </w:rPr>
              <w:t xml:space="preserve">- </w:t>
            </w:r>
            <w:proofErr w:type="spellStart"/>
            <w:r w:rsidRPr="00380524">
              <w:rPr>
                <w:rFonts w:ascii="Arial Narrow" w:hAnsi="Arial Narrow"/>
                <w:sz w:val="22"/>
                <w:szCs w:val="22"/>
              </w:rPr>
              <w:t>Cof</w:t>
            </w:r>
            <w:proofErr w:type="spellEnd"/>
            <w:r w:rsidRPr="00380524">
              <w:rPr>
                <w:rFonts w:ascii="Arial Narrow" w:hAnsi="Arial Narrow"/>
                <w:sz w:val="22"/>
                <w:szCs w:val="22"/>
              </w:rPr>
              <w:t xml:space="preserve"> – cena brutto podana w ofercie</w:t>
            </w:r>
          </w:p>
        </w:tc>
      </w:tr>
    </w:tbl>
    <w:p w:rsidR="00241777" w:rsidRDefault="00241777" w:rsidP="006569F9">
      <w:pPr>
        <w:jc w:val="both"/>
        <w:rPr>
          <w:rFonts w:ascii="Arial Narrow" w:hAnsi="Arial Narrow"/>
          <w:sz w:val="22"/>
          <w:szCs w:val="22"/>
        </w:rPr>
      </w:pPr>
    </w:p>
    <w:p w:rsidR="00F55CC2" w:rsidRDefault="00F55CC2" w:rsidP="006569F9">
      <w:pPr>
        <w:jc w:val="both"/>
        <w:rPr>
          <w:rFonts w:ascii="Arial Narrow" w:hAnsi="Arial Narrow"/>
          <w:sz w:val="22"/>
          <w:szCs w:val="22"/>
        </w:rPr>
      </w:pPr>
    </w:p>
    <w:p w:rsidR="00F55CC2" w:rsidRPr="006569F9" w:rsidRDefault="00F55CC2" w:rsidP="006569F9">
      <w:pPr>
        <w:jc w:val="both"/>
        <w:rPr>
          <w:rFonts w:ascii="Arial Narrow" w:hAnsi="Arial Narrow"/>
          <w:sz w:val="22"/>
          <w:szCs w:val="22"/>
        </w:rPr>
      </w:pPr>
    </w:p>
    <w:p w:rsidR="00241777" w:rsidRPr="00380524" w:rsidRDefault="00241777" w:rsidP="00241777">
      <w:pPr>
        <w:jc w:val="both"/>
        <w:rPr>
          <w:rFonts w:ascii="Arial Narrow" w:hAnsi="Arial Narrow"/>
          <w:b/>
          <w:sz w:val="22"/>
          <w:szCs w:val="22"/>
        </w:rPr>
      </w:pPr>
      <w:r w:rsidRPr="00380524">
        <w:rPr>
          <w:rFonts w:ascii="Arial Narrow" w:hAnsi="Arial Narrow"/>
          <w:b/>
          <w:sz w:val="22"/>
          <w:szCs w:val="22"/>
        </w:rPr>
        <w:t xml:space="preserve">Informacje dodatkowe: </w:t>
      </w:r>
    </w:p>
    <w:p w:rsidR="00241777" w:rsidRPr="00380524" w:rsidRDefault="00241777" w:rsidP="00241777">
      <w:pPr>
        <w:jc w:val="both"/>
        <w:rPr>
          <w:rFonts w:ascii="Arial Narrow" w:hAnsi="Arial Narrow"/>
          <w:b/>
          <w:sz w:val="22"/>
          <w:szCs w:val="22"/>
        </w:rPr>
      </w:pPr>
    </w:p>
    <w:p w:rsidR="00241777" w:rsidRPr="00380524" w:rsidRDefault="00241777" w:rsidP="00241777">
      <w:pPr>
        <w:pStyle w:val="Akapitzlist1"/>
        <w:numPr>
          <w:ilvl w:val="1"/>
          <w:numId w:val="3"/>
        </w:numPr>
        <w:jc w:val="both"/>
        <w:rPr>
          <w:rFonts w:ascii="Arial Narrow" w:hAnsi="Arial Narrow"/>
          <w:lang w:eastAsia="en-US"/>
        </w:rPr>
      </w:pPr>
      <w:r w:rsidRPr="00380524">
        <w:rPr>
          <w:rFonts w:ascii="Arial Narrow" w:hAnsi="Arial Narrow"/>
          <w:lang w:eastAsia="en-US"/>
        </w:rPr>
        <w:t xml:space="preserve">Oferta może otrzymać maksymalnie 100 punktów.  </w:t>
      </w:r>
    </w:p>
    <w:p w:rsidR="00241777" w:rsidRPr="00380524" w:rsidRDefault="00241777" w:rsidP="00241777">
      <w:pPr>
        <w:pStyle w:val="Akapitzlist1"/>
        <w:numPr>
          <w:ilvl w:val="1"/>
          <w:numId w:val="3"/>
        </w:numPr>
        <w:jc w:val="both"/>
        <w:rPr>
          <w:rFonts w:ascii="Arial Narrow" w:hAnsi="Arial Narrow"/>
          <w:lang w:eastAsia="en-US"/>
        </w:rPr>
      </w:pPr>
      <w:r w:rsidRPr="00380524">
        <w:rPr>
          <w:rFonts w:ascii="Arial Narrow" w:hAnsi="Arial Narrow"/>
          <w:lang w:eastAsia="en-US"/>
        </w:rPr>
        <w:t>Za najkorzystniejszą zostanie uznana oferta, która uzyska najwyższą liczbę punktów.</w:t>
      </w:r>
    </w:p>
    <w:p w:rsidR="00241777" w:rsidRPr="00380524" w:rsidRDefault="00241777" w:rsidP="00241777">
      <w:pPr>
        <w:pStyle w:val="Akapitzlist1"/>
        <w:numPr>
          <w:ilvl w:val="1"/>
          <w:numId w:val="3"/>
        </w:numPr>
        <w:jc w:val="both"/>
        <w:rPr>
          <w:rFonts w:ascii="Arial Narrow" w:hAnsi="Arial Narrow"/>
          <w:b/>
          <w:u w:val="single"/>
          <w:lang w:eastAsia="en-US"/>
        </w:rPr>
      </w:pPr>
      <w:r w:rsidRPr="00380524">
        <w:rPr>
          <w:rFonts w:ascii="Arial Narrow" w:hAnsi="Arial Narrow"/>
        </w:rPr>
        <w:t>Ocena oferty wyrażona jest w punktach z dokładnością do dwóch miejsc po przecinku.</w:t>
      </w:r>
    </w:p>
    <w:p w:rsidR="006569F9" w:rsidRPr="00FD5F03" w:rsidRDefault="006569F9" w:rsidP="00241777">
      <w:pPr>
        <w:pStyle w:val="Akapitzlist1"/>
        <w:ind w:left="360"/>
        <w:jc w:val="both"/>
        <w:rPr>
          <w:rFonts w:ascii="Arial Narrow" w:hAnsi="Arial Narrow"/>
          <w:b/>
          <w:sz w:val="28"/>
          <w:szCs w:val="28"/>
          <w:u w:val="single"/>
          <w:lang w:eastAsia="en-US"/>
        </w:rPr>
      </w:pPr>
    </w:p>
    <w:p w:rsidR="00241777" w:rsidRDefault="00241777" w:rsidP="00241777">
      <w:pPr>
        <w:jc w:val="both"/>
        <w:rPr>
          <w:rFonts w:ascii="Arial Narrow" w:hAnsi="Arial Narrow"/>
          <w:b/>
          <w:sz w:val="22"/>
          <w:szCs w:val="22"/>
        </w:rPr>
      </w:pPr>
    </w:p>
    <w:p w:rsidR="00241777" w:rsidRPr="000D32DC" w:rsidRDefault="00241777" w:rsidP="00241777">
      <w:pPr>
        <w:jc w:val="both"/>
        <w:rPr>
          <w:rFonts w:ascii="Arial Narrow" w:hAnsi="Arial Narrow"/>
          <w:b/>
          <w:sz w:val="12"/>
          <w:szCs w:val="12"/>
        </w:rPr>
      </w:pPr>
    </w:p>
    <w:p w:rsidR="00241777" w:rsidRPr="00380524" w:rsidRDefault="00241777" w:rsidP="00E020D8">
      <w:pPr>
        <w:pStyle w:val="Akapitzlist"/>
        <w:numPr>
          <w:ilvl w:val="0"/>
          <w:numId w:val="13"/>
        </w:numPr>
        <w:contextualSpacing w:val="0"/>
        <w:jc w:val="both"/>
        <w:rPr>
          <w:rFonts w:ascii="Arial Narrow" w:hAnsi="Arial Narrow"/>
          <w:sz w:val="22"/>
          <w:szCs w:val="22"/>
        </w:rPr>
      </w:pPr>
      <w:r w:rsidRPr="00380524">
        <w:rPr>
          <w:rFonts w:ascii="Arial Narrow" w:hAnsi="Arial Narrow"/>
          <w:b/>
          <w:sz w:val="22"/>
          <w:szCs w:val="22"/>
        </w:rPr>
        <w:t>MIEJSCE I TERMIN ZŁOŻENIA OFERTY ORAZ SPOSÓB PRZYGOTOWANIA OFERTY</w:t>
      </w:r>
    </w:p>
    <w:p w:rsidR="00241777" w:rsidRPr="00380524" w:rsidRDefault="00241777" w:rsidP="00241777">
      <w:pPr>
        <w:jc w:val="both"/>
        <w:rPr>
          <w:rFonts w:ascii="Arial Narrow" w:hAnsi="Arial Narrow"/>
          <w:b/>
          <w:sz w:val="22"/>
          <w:szCs w:val="22"/>
        </w:rPr>
      </w:pPr>
    </w:p>
    <w:p w:rsidR="00241777" w:rsidRPr="00380524" w:rsidRDefault="00241777" w:rsidP="00241777">
      <w:pPr>
        <w:jc w:val="both"/>
        <w:rPr>
          <w:rFonts w:ascii="Arial Narrow" w:hAnsi="Arial Narrow"/>
          <w:b/>
          <w:sz w:val="22"/>
          <w:szCs w:val="22"/>
        </w:rPr>
      </w:pPr>
    </w:p>
    <w:p w:rsidR="00241777" w:rsidRPr="00380524" w:rsidRDefault="00241777" w:rsidP="00241777">
      <w:pPr>
        <w:pStyle w:val="Akapitzlist1"/>
        <w:numPr>
          <w:ilvl w:val="6"/>
          <w:numId w:val="3"/>
        </w:numPr>
        <w:tabs>
          <w:tab w:val="clear" w:pos="2520"/>
          <w:tab w:val="num" w:pos="709"/>
        </w:tabs>
        <w:ind w:left="709" w:hanging="283"/>
        <w:jc w:val="both"/>
        <w:rPr>
          <w:rFonts w:ascii="Arial Narrow" w:hAnsi="Arial Narrow"/>
        </w:rPr>
      </w:pPr>
      <w:r>
        <w:rPr>
          <w:rFonts w:ascii="Arial Narrow" w:hAnsi="Arial Narrow"/>
        </w:rPr>
        <w:t>Ofertę</w:t>
      </w:r>
      <w:r w:rsidRPr="00380524">
        <w:rPr>
          <w:rFonts w:ascii="Arial Narrow" w:hAnsi="Arial Narrow"/>
        </w:rPr>
        <w:t xml:space="preserve"> należy składać za pośrednictwem po</w:t>
      </w:r>
      <w:r>
        <w:rPr>
          <w:rFonts w:ascii="Arial Narrow" w:hAnsi="Arial Narrow"/>
        </w:rPr>
        <w:t xml:space="preserve">czty elektronicznej (zeskanowane załączniki do </w:t>
      </w:r>
      <w:r w:rsidR="00EA136C">
        <w:rPr>
          <w:rFonts w:ascii="Arial Narrow" w:hAnsi="Arial Narrow"/>
        </w:rPr>
        <w:t>ogłoszenia o przetargu</w:t>
      </w:r>
      <w:r w:rsidR="00120188">
        <w:rPr>
          <w:rFonts w:ascii="Arial Narrow" w:hAnsi="Arial Narrow"/>
        </w:rPr>
        <w:t xml:space="preserve"> + skan referencji</w:t>
      </w:r>
      <w:r w:rsidRPr="00380524">
        <w:rPr>
          <w:rFonts w:ascii="Arial Narrow" w:hAnsi="Arial Narrow"/>
        </w:rPr>
        <w:t>) na adres e-mail:</w:t>
      </w:r>
      <w:r w:rsidRPr="00380524">
        <w:t xml:space="preserve"> </w:t>
      </w:r>
      <w:hyperlink r:id="rId7" w:history="1">
        <w:r w:rsidRPr="00241777">
          <w:rPr>
            <w:rStyle w:val="Hipercze"/>
            <w:rFonts w:ascii="Arial Narrow" w:hAnsi="Arial Narrow"/>
          </w:rPr>
          <w:t>sekretariat@zoo.poznan.pl</w:t>
        </w:r>
      </w:hyperlink>
      <w:r>
        <w:rPr>
          <w:rFonts w:ascii="Arial Narrow" w:hAnsi="Arial Narrow"/>
        </w:rPr>
        <w:t xml:space="preserve"> lub </w:t>
      </w:r>
      <w:r w:rsidRPr="00380524">
        <w:rPr>
          <w:rFonts w:ascii="Arial Narrow" w:hAnsi="Arial Narrow"/>
        </w:rPr>
        <w:t xml:space="preserve">faksem: </w:t>
      </w:r>
      <w:r>
        <w:rPr>
          <w:rFonts w:ascii="Arial Narrow" w:hAnsi="Arial Narrow"/>
          <w:color w:val="000000"/>
        </w:rPr>
        <w:t>61 877 35 33</w:t>
      </w:r>
      <w:r>
        <w:rPr>
          <w:rFonts w:ascii="Arial Narrow" w:hAnsi="Arial Narrow"/>
        </w:rPr>
        <w:t xml:space="preserve"> lub</w:t>
      </w:r>
      <w:r w:rsidRPr="00380524">
        <w:rPr>
          <w:rFonts w:ascii="Arial Narrow" w:hAnsi="Arial Narrow"/>
        </w:rPr>
        <w:t xml:space="preserve"> osobiście lub pocztą w formie pisemnej (decyduje data wpływu) na adres Zamawiającego; of</w:t>
      </w:r>
      <w:r>
        <w:rPr>
          <w:rFonts w:ascii="Arial Narrow" w:hAnsi="Arial Narrow"/>
        </w:rPr>
        <w:t>erta składana w formie pisemnej</w:t>
      </w:r>
      <w:r w:rsidRPr="00380524">
        <w:rPr>
          <w:rFonts w:ascii="Arial Narrow" w:hAnsi="Arial Narrow"/>
        </w:rPr>
        <w:t xml:space="preserve"> powinna być doręczona w zamkniętej kopercie z dopiskiem </w:t>
      </w:r>
      <w:r w:rsidRPr="00380524">
        <w:rPr>
          <w:rFonts w:ascii="Arial Narrow" w:hAnsi="Arial Narrow"/>
          <w:b/>
        </w:rPr>
        <w:t>„</w:t>
      </w:r>
      <w:r w:rsidR="00990C94">
        <w:rPr>
          <w:rFonts w:ascii="Arial Narrow" w:hAnsi="Arial Narrow"/>
          <w:b/>
        </w:rPr>
        <w:t xml:space="preserve">Oferta </w:t>
      </w:r>
      <w:r w:rsidR="00983D34">
        <w:rPr>
          <w:rFonts w:ascii="Arial Narrow" w:hAnsi="Arial Narrow"/>
          <w:b/>
        </w:rPr>
        <w:t xml:space="preserve">w ramach postępowania na </w:t>
      </w:r>
      <w:r w:rsidR="00990C94">
        <w:rPr>
          <w:rFonts w:ascii="Arial Narrow" w:hAnsi="Arial Narrow"/>
          <w:b/>
        </w:rPr>
        <w:t>dokumentację techniczną dot. przebudowy</w:t>
      </w:r>
      <w:r w:rsidR="00983D34">
        <w:rPr>
          <w:rFonts w:ascii="Arial Narrow" w:hAnsi="Arial Narrow"/>
          <w:b/>
        </w:rPr>
        <w:t xml:space="preserve"> basenu dla fok </w:t>
      </w:r>
      <w:r>
        <w:rPr>
          <w:rFonts w:ascii="Arial Narrow" w:hAnsi="Arial Narrow"/>
          <w:b/>
        </w:rPr>
        <w:t>na terenie Nowego ZOO</w:t>
      </w:r>
      <w:r w:rsidRPr="00380524">
        <w:rPr>
          <w:rFonts w:ascii="Arial Narrow" w:hAnsi="Arial Narrow" w:cs="EUAlbertina"/>
          <w:b/>
        </w:rPr>
        <w:t>”</w:t>
      </w:r>
      <w:r w:rsidRPr="00380524">
        <w:rPr>
          <w:rFonts w:ascii="Arial Narrow" w:hAnsi="Arial Narrow"/>
          <w:b/>
        </w:rPr>
        <w:t>.</w:t>
      </w:r>
      <w:r w:rsidRPr="00380524">
        <w:rPr>
          <w:rFonts w:ascii="Arial Narrow" w:hAnsi="Arial Narrow"/>
        </w:rPr>
        <w:t xml:space="preserve"> W przypadku składania oferty drogą elektroniczną wiadomość zostanie zatytułowana: </w:t>
      </w:r>
      <w:r w:rsidR="00990C94" w:rsidRPr="00380524">
        <w:rPr>
          <w:rFonts w:ascii="Arial Narrow" w:hAnsi="Arial Narrow"/>
          <w:b/>
        </w:rPr>
        <w:t>„</w:t>
      </w:r>
      <w:r w:rsidR="00990C94">
        <w:rPr>
          <w:rFonts w:ascii="Arial Narrow" w:hAnsi="Arial Narrow"/>
          <w:b/>
        </w:rPr>
        <w:t>Oferta w ramach postępowania na dokumentację techniczną dot. przebudowy basenu dla fok na terenie Nowego ZOO</w:t>
      </w:r>
      <w:r w:rsidR="00990C94" w:rsidRPr="00380524">
        <w:rPr>
          <w:rFonts w:ascii="Arial Narrow" w:hAnsi="Arial Narrow" w:cs="EUAlbertina"/>
          <w:b/>
        </w:rPr>
        <w:t>”</w:t>
      </w:r>
      <w:r w:rsidR="00990C94">
        <w:rPr>
          <w:rFonts w:ascii="Arial Narrow" w:hAnsi="Arial Narrow" w:cs="EUAlbertina"/>
          <w:b/>
        </w:rPr>
        <w:t>.</w:t>
      </w:r>
    </w:p>
    <w:p w:rsidR="00241777" w:rsidRPr="00380524" w:rsidRDefault="00241777" w:rsidP="00241777">
      <w:pPr>
        <w:pStyle w:val="Akapitzlist1"/>
        <w:numPr>
          <w:ilvl w:val="6"/>
          <w:numId w:val="3"/>
        </w:numPr>
        <w:tabs>
          <w:tab w:val="clear" w:pos="2520"/>
          <w:tab w:val="num" w:pos="709"/>
        </w:tabs>
        <w:ind w:left="709" w:hanging="283"/>
        <w:jc w:val="both"/>
        <w:rPr>
          <w:rFonts w:ascii="Arial Narrow" w:hAnsi="Arial Narrow"/>
        </w:rPr>
      </w:pPr>
      <w:r w:rsidRPr="00380524">
        <w:rPr>
          <w:rFonts w:ascii="Arial Narrow" w:hAnsi="Arial Narrow"/>
          <w:lang w:eastAsia="en-US"/>
        </w:rPr>
        <w:t>Ofertę należy sporządzić w języku polskim.</w:t>
      </w:r>
    </w:p>
    <w:p w:rsidR="00241777" w:rsidRPr="00380524" w:rsidRDefault="00241777" w:rsidP="00241777">
      <w:pPr>
        <w:pStyle w:val="Akapitzlist1"/>
        <w:numPr>
          <w:ilvl w:val="6"/>
          <w:numId w:val="3"/>
        </w:numPr>
        <w:tabs>
          <w:tab w:val="clear" w:pos="2520"/>
          <w:tab w:val="num" w:pos="709"/>
        </w:tabs>
        <w:ind w:left="709" w:hanging="283"/>
        <w:jc w:val="both"/>
        <w:rPr>
          <w:rFonts w:ascii="Arial Narrow" w:hAnsi="Arial Narrow"/>
        </w:rPr>
      </w:pPr>
      <w:r w:rsidRPr="00380524">
        <w:rPr>
          <w:rFonts w:ascii="Arial Narrow" w:hAnsi="Arial Narrow"/>
        </w:rPr>
        <w:t xml:space="preserve">Termin złożenia oferty: </w:t>
      </w:r>
      <w:r w:rsidR="00990C94" w:rsidRPr="00990C94">
        <w:rPr>
          <w:rFonts w:ascii="Arial Narrow" w:hAnsi="Arial Narrow"/>
          <w:b/>
        </w:rPr>
        <w:t>do dnia</w:t>
      </w:r>
      <w:r w:rsidR="00990C94">
        <w:rPr>
          <w:rFonts w:ascii="Arial Narrow" w:hAnsi="Arial Narrow"/>
        </w:rPr>
        <w:t xml:space="preserve"> </w:t>
      </w:r>
      <w:r w:rsidR="00351C75">
        <w:rPr>
          <w:rFonts w:ascii="Arial Narrow" w:hAnsi="Arial Narrow"/>
          <w:b/>
        </w:rPr>
        <w:t>29</w:t>
      </w:r>
      <w:r w:rsidR="00990C94" w:rsidRPr="00990C94">
        <w:rPr>
          <w:rFonts w:ascii="Arial Narrow" w:hAnsi="Arial Narrow"/>
          <w:b/>
        </w:rPr>
        <w:t xml:space="preserve"> marca 2016 roku do godz.</w:t>
      </w:r>
      <w:r w:rsidR="00867D6E">
        <w:rPr>
          <w:rFonts w:ascii="Arial Narrow" w:hAnsi="Arial Narrow"/>
          <w:b/>
        </w:rPr>
        <w:t xml:space="preserve"> 12</w:t>
      </w:r>
      <w:r w:rsidR="00990C94">
        <w:rPr>
          <w:rFonts w:ascii="Arial Narrow" w:hAnsi="Arial Narrow"/>
          <w:b/>
        </w:rPr>
        <w:t>.00.</w:t>
      </w:r>
    </w:p>
    <w:p w:rsidR="00241777" w:rsidRPr="00380524" w:rsidRDefault="00241777" w:rsidP="00241777">
      <w:pPr>
        <w:pStyle w:val="Akapitzlist1"/>
        <w:numPr>
          <w:ilvl w:val="6"/>
          <w:numId w:val="3"/>
        </w:numPr>
        <w:tabs>
          <w:tab w:val="clear" w:pos="2520"/>
          <w:tab w:val="num" w:pos="709"/>
        </w:tabs>
        <w:ind w:left="709" w:hanging="283"/>
        <w:jc w:val="both"/>
        <w:rPr>
          <w:rFonts w:ascii="Arial Narrow" w:hAnsi="Arial Narrow"/>
        </w:rPr>
      </w:pPr>
      <w:r>
        <w:rPr>
          <w:rFonts w:ascii="Arial Narrow" w:hAnsi="Arial Narrow"/>
          <w:lang w:eastAsia="en-US"/>
        </w:rPr>
        <w:t xml:space="preserve">Oferta powinna być </w:t>
      </w:r>
      <w:r w:rsidRPr="00B01C9D">
        <w:rPr>
          <w:rFonts w:ascii="Arial Narrow" w:hAnsi="Arial Narrow"/>
          <w:lang w:eastAsia="en-US"/>
        </w:rPr>
        <w:t>sporządzon</w:t>
      </w:r>
      <w:r>
        <w:rPr>
          <w:rFonts w:ascii="Arial Narrow" w:hAnsi="Arial Narrow"/>
          <w:lang w:eastAsia="en-US"/>
        </w:rPr>
        <w:t>a według wzoru formularza ofertowego</w:t>
      </w:r>
      <w:r w:rsidRPr="00B01C9D">
        <w:rPr>
          <w:rFonts w:ascii="Arial Narrow" w:hAnsi="Arial Narrow"/>
          <w:lang w:eastAsia="en-US"/>
        </w:rPr>
        <w:t xml:space="preserve"> stanowiącego załącznik</w:t>
      </w:r>
      <w:r>
        <w:rPr>
          <w:rFonts w:ascii="Arial Narrow" w:hAnsi="Arial Narrow"/>
          <w:lang w:eastAsia="en-US"/>
        </w:rPr>
        <w:t xml:space="preserve"> nr 1 </w:t>
      </w:r>
      <w:r w:rsidR="006569F9">
        <w:rPr>
          <w:rFonts w:ascii="Arial Narrow" w:hAnsi="Arial Narrow"/>
          <w:lang w:eastAsia="en-US"/>
        </w:rPr>
        <w:br/>
      </w:r>
      <w:r>
        <w:rPr>
          <w:rFonts w:ascii="Arial Narrow" w:hAnsi="Arial Narrow"/>
          <w:lang w:eastAsia="en-US"/>
        </w:rPr>
        <w:t xml:space="preserve">do </w:t>
      </w:r>
      <w:r w:rsidR="00EA136C">
        <w:rPr>
          <w:rFonts w:ascii="Arial Narrow" w:hAnsi="Arial Narrow"/>
          <w:lang w:eastAsia="en-US"/>
        </w:rPr>
        <w:t>ogłoszenia o przetargu</w:t>
      </w:r>
      <w:r>
        <w:rPr>
          <w:rFonts w:ascii="Arial Narrow" w:hAnsi="Arial Narrow"/>
          <w:lang w:eastAsia="en-US"/>
        </w:rPr>
        <w:t>. Powinna być</w:t>
      </w:r>
      <w:r w:rsidRPr="00380524">
        <w:rPr>
          <w:rFonts w:ascii="Arial Narrow" w:hAnsi="Arial Narrow"/>
          <w:lang w:eastAsia="en-US"/>
        </w:rPr>
        <w:t xml:space="preserve"> podpisana przez osobę/osoby do tego uprawnioną zgodnie z formą reprezentacji Wykonawcy. W przypadku złożenia oferty drogą elektroniczną należy wskazać osobę uprawnioną do reprezentacji Wykonawcy. </w:t>
      </w:r>
    </w:p>
    <w:p w:rsidR="00241777" w:rsidRDefault="00241777" w:rsidP="00241777">
      <w:pPr>
        <w:pStyle w:val="Akapitzlist1"/>
        <w:numPr>
          <w:ilvl w:val="6"/>
          <w:numId w:val="3"/>
        </w:numPr>
        <w:tabs>
          <w:tab w:val="clear" w:pos="2520"/>
          <w:tab w:val="num" w:pos="709"/>
        </w:tabs>
        <w:ind w:left="709" w:hanging="283"/>
        <w:jc w:val="both"/>
        <w:rPr>
          <w:rFonts w:ascii="Arial Narrow" w:hAnsi="Arial Narrow"/>
        </w:rPr>
      </w:pPr>
      <w:r w:rsidRPr="00380524">
        <w:rPr>
          <w:rFonts w:ascii="Arial Narrow" w:hAnsi="Arial Narrow"/>
        </w:rPr>
        <w:t>Oferty złożone po terminie nie będą rozpatrywane.</w:t>
      </w:r>
    </w:p>
    <w:p w:rsidR="00241777" w:rsidRPr="00380524" w:rsidRDefault="00241777" w:rsidP="00241777">
      <w:pPr>
        <w:pStyle w:val="Akapitzlist1"/>
        <w:numPr>
          <w:ilvl w:val="6"/>
          <w:numId w:val="3"/>
        </w:numPr>
        <w:tabs>
          <w:tab w:val="clear" w:pos="2520"/>
          <w:tab w:val="num" w:pos="709"/>
        </w:tabs>
        <w:ind w:left="709" w:hanging="283"/>
        <w:jc w:val="both"/>
        <w:rPr>
          <w:rFonts w:ascii="Arial Narrow" w:hAnsi="Arial Narrow"/>
        </w:rPr>
      </w:pPr>
      <w:r>
        <w:rPr>
          <w:rFonts w:ascii="Arial Narrow" w:hAnsi="Arial Narrow"/>
        </w:rPr>
        <w:t>Zamawiający wzywa Wykonawców do uzupełnianie ewentualnych braków w ofercie, wyznaczając termin nie krótszy niż 3 dni kalendarzowe na uzupełnienie</w:t>
      </w:r>
      <w:r w:rsidR="00990C94">
        <w:rPr>
          <w:rFonts w:ascii="Arial Narrow" w:hAnsi="Arial Narrow"/>
        </w:rPr>
        <w:t>.</w:t>
      </w:r>
    </w:p>
    <w:p w:rsidR="00241777" w:rsidRDefault="00241777" w:rsidP="00241777">
      <w:pPr>
        <w:pStyle w:val="Akapitzlist1"/>
        <w:numPr>
          <w:ilvl w:val="6"/>
          <w:numId w:val="3"/>
        </w:numPr>
        <w:tabs>
          <w:tab w:val="clear" w:pos="2520"/>
          <w:tab w:val="num" w:pos="709"/>
        </w:tabs>
        <w:ind w:left="709" w:hanging="283"/>
        <w:jc w:val="both"/>
        <w:rPr>
          <w:rFonts w:ascii="Arial Narrow" w:hAnsi="Arial Narrow"/>
        </w:rPr>
      </w:pPr>
      <w:r w:rsidRPr="006B3A27">
        <w:rPr>
          <w:rFonts w:ascii="Arial Narrow" w:hAnsi="Arial Narrow"/>
        </w:rPr>
        <w:t xml:space="preserve">Złożona oferta winna zawierać: cenę </w:t>
      </w:r>
      <w:r w:rsidRPr="00CE668C">
        <w:rPr>
          <w:rFonts w:ascii="Arial Narrow" w:hAnsi="Arial Narrow"/>
        </w:rPr>
        <w:t>netto,</w:t>
      </w:r>
      <w:r>
        <w:rPr>
          <w:rFonts w:ascii="Arial Narrow" w:hAnsi="Arial Narrow"/>
        </w:rPr>
        <w:t xml:space="preserve"> </w:t>
      </w:r>
      <w:r w:rsidRPr="00CE668C">
        <w:rPr>
          <w:rFonts w:ascii="Arial Narrow" w:hAnsi="Arial Narrow"/>
        </w:rPr>
        <w:t>cenę brutto</w:t>
      </w:r>
      <w:r>
        <w:rPr>
          <w:rFonts w:ascii="Arial Narrow" w:hAnsi="Arial Narrow"/>
        </w:rPr>
        <w:t xml:space="preserve"> za realizację </w:t>
      </w:r>
      <w:r w:rsidR="004866E5">
        <w:rPr>
          <w:rFonts w:ascii="Arial Narrow" w:hAnsi="Arial Narrow"/>
        </w:rPr>
        <w:t>zamówienia</w:t>
      </w:r>
      <w:r>
        <w:rPr>
          <w:rFonts w:ascii="Arial Narrow" w:hAnsi="Arial Narrow"/>
        </w:rPr>
        <w:t>.</w:t>
      </w:r>
    </w:p>
    <w:p w:rsidR="00241777" w:rsidRPr="00CE668C" w:rsidRDefault="00241777" w:rsidP="00241777">
      <w:pPr>
        <w:pStyle w:val="Akapitzlist1"/>
        <w:numPr>
          <w:ilvl w:val="6"/>
          <w:numId w:val="3"/>
        </w:numPr>
        <w:tabs>
          <w:tab w:val="clear" w:pos="2520"/>
          <w:tab w:val="num" w:pos="709"/>
        </w:tabs>
        <w:ind w:hanging="2094"/>
        <w:jc w:val="both"/>
        <w:rPr>
          <w:rFonts w:ascii="Arial Narrow" w:hAnsi="Arial Narrow"/>
        </w:rPr>
      </w:pPr>
      <w:r w:rsidRPr="00017B23">
        <w:rPr>
          <w:rFonts w:ascii="Arial Narrow" w:hAnsi="Arial Narrow"/>
        </w:rPr>
        <w:t xml:space="preserve">Zamawiający będzie brał pod uwagę cenę brutto za </w:t>
      </w:r>
      <w:r w:rsidR="004866E5">
        <w:rPr>
          <w:rFonts w:ascii="Arial Narrow" w:hAnsi="Arial Narrow"/>
        </w:rPr>
        <w:t>realizację zamówienia.</w:t>
      </w:r>
    </w:p>
    <w:p w:rsidR="00241777" w:rsidRPr="00CE668C" w:rsidRDefault="00241777" w:rsidP="00241777">
      <w:pPr>
        <w:pStyle w:val="Akapitzlist1"/>
        <w:numPr>
          <w:ilvl w:val="6"/>
          <w:numId w:val="3"/>
        </w:numPr>
        <w:tabs>
          <w:tab w:val="clear" w:pos="2520"/>
          <w:tab w:val="num" w:pos="709"/>
        </w:tabs>
        <w:ind w:left="709" w:hanging="283"/>
        <w:jc w:val="both"/>
        <w:rPr>
          <w:rFonts w:ascii="Arial Narrow" w:hAnsi="Arial Narrow"/>
        </w:rPr>
      </w:pPr>
      <w:r w:rsidRPr="00CE668C">
        <w:rPr>
          <w:rFonts w:ascii="Arial Narrow" w:hAnsi="Arial Narrow"/>
        </w:rPr>
        <w:t>Cena musi być wyrażona w złotych polskich, z dokładnością do dwóch miejsc po przecinku.</w:t>
      </w:r>
    </w:p>
    <w:p w:rsidR="00241777" w:rsidRDefault="00241777" w:rsidP="00241777">
      <w:pPr>
        <w:pStyle w:val="Akapitzlist1"/>
        <w:numPr>
          <w:ilvl w:val="6"/>
          <w:numId w:val="3"/>
        </w:numPr>
        <w:tabs>
          <w:tab w:val="clear" w:pos="2520"/>
          <w:tab w:val="num" w:pos="709"/>
        </w:tabs>
        <w:ind w:left="709" w:hanging="283"/>
        <w:jc w:val="both"/>
        <w:rPr>
          <w:rFonts w:ascii="Arial Narrow" w:hAnsi="Arial Narrow"/>
        </w:rPr>
      </w:pPr>
      <w:r w:rsidRPr="0066228D">
        <w:rPr>
          <w:rFonts w:ascii="Arial Narrow" w:hAnsi="Arial Narrow"/>
          <w:lang w:eastAsia="en-US"/>
        </w:rPr>
        <w:t>Zaoferowana cena musi zawierać wszelkie koszty Wykonawcy związane z prawidłową i właściwą realizacją przedmiotu zamówienia, przy zastosowaniu obowiązujących norm, z uwzględnieniem ewentualnego ryzyka wynikającego z okoliczności, których nie można było przewidzieć w chwili składania oferty.</w:t>
      </w:r>
      <w:r>
        <w:rPr>
          <w:rFonts w:ascii="Arial Narrow" w:hAnsi="Arial Narrow"/>
          <w:lang w:eastAsia="en-US"/>
        </w:rPr>
        <w:t xml:space="preserve"> Ma charakter ryczałtowy.</w:t>
      </w:r>
    </w:p>
    <w:p w:rsidR="00120188" w:rsidRPr="00120188" w:rsidRDefault="00120188" w:rsidP="00120188">
      <w:pPr>
        <w:pStyle w:val="Akapitzlist1"/>
        <w:ind w:left="709"/>
        <w:jc w:val="both"/>
        <w:rPr>
          <w:rFonts w:ascii="Arial Narrow" w:hAnsi="Arial Narrow"/>
          <w:sz w:val="26"/>
          <w:szCs w:val="26"/>
        </w:rPr>
      </w:pPr>
    </w:p>
    <w:p w:rsidR="00241777" w:rsidRDefault="00241777" w:rsidP="00241777">
      <w:pPr>
        <w:pStyle w:val="Akapitzlist1"/>
        <w:numPr>
          <w:ilvl w:val="6"/>
          <w:numId w:val="3"/>
        </w:numPr>
        <w:tabs>
          <w:tab w:val="clear" w:pos="2520"/>
          <w:tab w:val="num" w:pos="709"/>
        </w:tabs>
        <w:ind w:left="709" w:hanging="283"/>
        <w:jc w:val="both"/>
        <w:rPr>
          <w:rFonts w:ascii="Arial Narrow" w:hAnsi="Arial Narrow"/>
        </w:rPr>
      </w:pPr>
      <w:r>
        <w:rPr>
          <w:rFonts w:ascii="Arial Narrow" w:hAnsi="Arial Narrow"/>
          <w:lang w:eastAsia="en-US"/>
        </w:rPr>
        <w:t xml:space="preserve">Do oferty należy załączyć: </w:t>
      </w:r>
    </w:p>
    <w:p w:rsidR="00241777" w:rsidRDefault="00241777" w:rsidP="00241777">
      <w:pPr>
        <w:pStyle w:val="Akapitzlist1"/>
        <w:ind w:left="709"/>
        <w:jc w:val="both"/>
        <w:rPr>
          <w:rFonts w:ascii="Arial Narrow" w:hAnsi="Arial Narrow"/>
        </w:rPr>
      </w:pPr>
    </w:p>
    <w:p w:rsidR="00241777" w:rsidRPr="006569F9" w:rsidRDefault="00241777" w:rsidP="00990C94">
      <w:pPr>
        <w:pStyle w:val="justify"/>
        <w:numPr>
          <w:ilvl w:val="0"/>
          <w:numId w:val="5"/>
        </w:numPr>
        <w:spacing w:after="0" w:line="276" w:lineRule="auto"/>
      </w:pPr>
      <w:r>
        <w:t>na potwierdzenie spełnienia warunku udziału w postęp</w:t>
      </w:r>
      <w:r w:rsidR="00983D34">
        <w:t xml:space="preserve">owaniu - </w:t>
      </w:r>
      <w:r w:rsidR="00990C94" w:rsidRPr="00990C94">
        <w:t xml:space="preserve">wykaz wykonanych, a w przypadku świadczeń okresowych lub ciągłych również wykonywanych, głównych usług, w okresie ostatnich trzech lat przed upływem terminu składania ofert, a jeżeli okres prowadzenia działalności jest krótszy - w tym okresie, wraz z podaniem ich wartości, przedmiotu, dat wykonania i podmiotów, na rzecz których usługi zostały wykonane, </w:t>
      </w:r>
      <w:r w:rsidR="00990C94" w:rsidRPr="00120188">
        <w:rPr>
          <w:u w:val="single"/>
        </w:rPr>
        <w:t>oraz załączeniem dowodów, czy zostały wykonane lub są wykonywane należycie</w:t>
      </w:r>
      <w:r w:rsidR="00990C94">
        <w:t xml:space="preserve"> </w:t>
      </w:r>
      <w:r w:rsidRPr="00017B23">
        <w:t>(załącznik nr 2)</w:t>
      </w:r>
      <w:r w:rsidR="006569F9">
        <w:t>.</w:t>
      </w:r>
    </w:p>
    <w:p w:rsidR="00241777" w:rsidRDefault="00241777" w:rsidP="00241777">
      <w:pPr>
        <w:pStyle w:val="Akapitzlist1"/>
        <w:jc w:val="both"/>
        <w:rPr>
          <w:rFonts w:ascii="Arial Narrow" w:hAnsi="Arial Narrow"/>
          <w:b/>
          <w:sz w:val="16"/>
          <w:szCs w:val="16"/>
          <w:lang w:eastAsia="en-US"/>
        </w:rPr>
      </w:pPr>
    </w:p>
    <w:p w:rsidR="00120188" w:rsidRPr="00120188" w:rsidRDefault="00120188" w:rsidP="00241777">
      <w:pPr>
        <w:pStyle w:val="Akapitzlist1"/>
        <w:jc w:val="both"/>
        <w:rPr>
          <w:rFonts w:ascii="Arial Narrow" w:hAnsi="Arial Narrow"/>
          <w:b/>
          <w:sz w:val="20"/>
          <w:szCs w:val="20"/>
          <w:lang w:eastAsia="en-US"/>
        </w:rPr>
      </w:pPr>
    </w:p>
    <w:p w:rsidR="00241777" w:rsidRPr="00380524" w:rsidRDefault="00241777" w:rsidP="00E020D8">
      <w:pPr>
        <w:pStyle w:val="Akapitzlist1"/>
        <w:numPr>
          <w:ilvl w:val="0"/>
          <w:numId w:val="13"/>
        </w:numPr>
        <w:jc w:val="both"/>
        <w:rPr>
          <w:rFonts w:ascii="Arial Narrow" w:hAnsi="Arial Narrow"/>
          <w:b/>
          <w:lang w:eastAsia="en-US"/>
        </w:rPr>
      </w:pPr>
      <w:r w:rsidRPr="00380524">
        <w:rPr>
          <w:rFonts w:ascii="Arial Narrow" w:hAnsi="Arial Narrow"/>
          <w:b/>
          <w:lang w:eastAsia="en-US"/>
        </w:rPr>
        <w:t xml:space="preserve">INFORMACJE DODATKOWE </w:t>
      </w:r>
    </w:p>
    <w:p w:rsidR="00241777" w:rsidRPr="00380524" w:rsidRDefault="00241777" w:rsidP="00241777">
      <w:pPr>
        <w:contextualSpacing/>
        <w:jc w:val="both"/>
        <w:rPr>
          <w:rFonts w:ascii="Arial Narrow" w:hAnsi="Arial Narrow"/>
          <w:sz w:val="22"/>
          <w:szCs w:val="22"/>
        </w:rPr>
      </w:pPr>
    </w:p>
    <w:p w:rsidR="004866E5" w:rsidRPr="004866E5" w:rsidRDefault="004866E5" w:rsidP="004866E5">
      <w:pPr>
        <w:numPr>
          <w:ilvl w:val="0"/>
          <w:numId w:val="15"/>
        </w:numPr>
        <w:rPr>
          <w:rFonts w:ascii="Arial Narrow" w:hAnsi="Arial Narrow"/>
          <w:sz w:val="22"/>
          <w:szCs w:val="22"/>
        </w:rPr>
      </w:pPr>
      <w:r w:rsidRPr="004866E5">
        <w:rPr>
          <w:rFonts w:ascii="Arial Narrow" w:hAnsi="Arial Narrow"/>
          <w:sz w:val="22"/>
          <w:szCs w:val="22"/>
        </w:rPr>
        <w:t>Wykonawca je</w:t>
      </w:r>
      <w:r>
        <w:rPr>
          <w:rFonts w:ascii="Arial Narrow" w:hAnsi="Arial Narrow"/>
          <w:sz w:val="22"/>
          <w:szCs w:val="22"/>
        </w:rPr>
        <w:t>st związany ofertą przez okres 6</w:t>
      </w:r>
      <w:r w:rsidRPr="004866E5">
        <w:rPr>
          <w:rFonts w:ascii="Arial Narrow" w:hAnsi="Arial Narrow"/>
          <w:sz w:val="22"/>
          <w:szCs w:val="22"/>
        </w:rPr>
        <w:t xml:space="preserve">0 dni od daty złożenia oferty. </w:t>
      </w:r>
    </w:p>
    <w:p w:rsidR="004866E5" w:rsidRPr="004866E5" w:rsidRDefault="004866E5" w:rsidP="004866E5">
      <w:pPr>
        <w:numPr>
          <w:ilvl w:val="0"/>
          <w:numId w:val="15"/>
        </w:numPr>
        <w:rPr>
          <w:rFonts w:ascii="Arial Narrow" w:hAnsi="Arial Narrow"/>
          <w:sz w:val="22"/>
          <w:szCs w:val="22"/>
        </w:rPr>
      </w:pPr>
      <w:r w:rsidRPr="004866E5">
        <w:rPr>
          <w:rFonts w:ascii="Arial Narrow" w:hAnsi="Arial Narrow"/>
          <w:sz w:val="22"/>
          <w:szCs w:val="22"/>
        </w:rPr>
        <w:t>Zamawiający zastrzega sobie prawo sprawdzenia w toku badania i oceny ofert wiarygodności przedstawionych przez Wykonawców dokumentów, oświadczeń, wykazów, danych i informacji.</w:t>
      </w:r>
    </w:p>
    <w:p w:rsidR="004866E5" w:rsidRPr="004866E5" w:rsidRDefault="004866E5" w:rsidP="004866E5">
      <w:pPr>
        <w:numPr>
          <w:ilvl w:val="0"/>
          <w:numId w:val="15"/>
        </w:numPr>
        <w:rPr>
          <w:rFonts w:ascii="Arial Narrow" w:hAnsi="Arial Narrow"/>
          <w:sz w:val="22"/>
          <w:szCs w:val="22"/>
        </w:rPr>
      </w:pPr>
      <w:r w:rsidRPr="004866E5">
        <w:rPr>
          <w:rFonts w:ascii="Arial Narrow" w:hAnsi="Arial Narrow"/>
          <w:b/>
          <w:sz w:val="22"/>
          <w:szCs w:val="22"/>
        </w:rPr>
        <w:t xml:space="preserve">Do upływu terminu składania ofert Zamawiający zastrzega sobie prawo zmiany lub uzupełnienia treści niniejszego ogłoszenia o przetargu. </w:t>
      </w:r>
      <w:r w:rsidRPr="004866E5">
        <w:rPr>
          <w:rFonts w:ascii="Arial Narrow" w:hAnsi="Arial Narrow"/>
          <w:sz w:val="22"/>
          <w:szCs w:val="22"/>
        </w:rPr>
        <w:t xml:space="preserve">W tej sytuacji Zamawiający zamieści informację </w:t>
      </w:r>
      <w:r>
        <w:rPr>
          <w:rFonts w:ascii="Arial Narrow" w:hAnsi="Arial Narrow"/>
          <w:sz w:val="22"/>
          <w:szCs w:val="22"/>
        </w:rPr>
        <w:t xml:space="preserve"> </w:t>
      </w:r>
      <w:r w:rsidRPr="004866E5">
        <w:rPr>
          <w:rFonts w:ascii="Arial Narrow" w:hAnsi="Arial Narrow"/>
          <w:sz w:val="22"/>
          <w:szCs w:val="22"/>
        </w:rPr>
        <w:t xml:space="preserve">o dokonanej zmianie treści ogłoszenia o przetargu lub zmianie terminu składania ofert w miejscu publicznie dostępnym w swojej siedzibie oraz na stronie internetowej. </w:t>
      </w:r>
    </w:p>
    <w:p w:rsidR="004866E5" w:rsidRPr="004866E5" w:rsidRDefault="004866E5" w:rsidP="004866E5">
      <w:pPr>
        <w:numPr>
          <w:ilvl w:val="0"/>
          <w:numId w:val="15"/>
        </w:numPr>
        <w:rPr>
          <w:rFonts w:ascii="Arial Narrow" w:hAnsi="Arial Narrow"/>
          <w:sz w:val="22"/>
          <w:szCs w:val="22"/>
        </w:rPr>
      </w:pPr>
      <w:r w:rsidRPr="004866E5">
        <w:rPr>
          <w:rFonts w:ascii="Arial Narrow" w:hAnsi="Arial Narrow"/>
          <w:sz w:val="22"/>
          <w:szCs w:val="22"/>
        </w:rPr>
        <w:t xml:space="preserve">Zamawiający zastrzega sobie prawo do poprawienia w tekście przysłanej oferty oczywistych omyłek pisarskich lub rachunkowych, niezwłocznie zawiadamiając o tym danego Wykonawcę. </w:t>
      </w:r>
    </w:p>
    <w:p w:rsidR="004866E5" w:rsidRPr="004866E5" w:rsidRDefault="004866E5" w:rsidP="004866E5">
      <w:pPr>
        <w:numPr>
          <w:ilvl w:val="0"/>
          <w:numId w:val="15"/>
        </w:numPr>
        <w:jc w:val="both"/>
        <w:rPr>
          <w:rFonts w:ascii="Arial Narrow" w:hAnsi="Arial Narrow"/>
          <w:sz w:val="22"/>
          <w:szCs w:val="22"/>
        </w:rPr>
      </w:pPr>
      <w:r w:rsidRPr="004866E5">
        <w:rPr>
          <w:rFonts w:ascii="Arial Narrow" w:hAnsi="Arial Narrow"/>
          <w:sz w:val="22"/>
          <w:szCs w:val="22"/>
        </w:rPr>
        <w:t xml:space="preserve">Oferta może być przyjęta przez Zamawiającego wyłącznie bez zastrzeżeń, przez złożenie oświadczenia </w:t>
      </w:r>
      <w:r>
        <w:rPr>
          <w:rFonts w:ascii="Arial Narrow" w:hAnsi="Arial Narrow"/>
          <w:sz w:val="22"/>
          <w:szCs w:val="22"/>
        </w:rPr>
        <w:br/>
      </w:r>
      <w:r w:rsidRPr="004866E5">
        <w:rPr>
          <w:rFonts w:ascii="Arial Narrow" w:hAnsi="Arial Narrow"/>
          <w:sz w:val="22"/>
          <w:szCs w:val="22"/>
        </w:rPr>
        <w:t xml:space="preserve">o przyjęciu oferty. Brak odpowiedzi na złożoną ofertę nie stanowi zawarcia umowy. </w:t>
      </w:r>
    </w:p>
    <w:p w:rsidR="004866E5" w:rsidRPr="004866E5" w:rsidRDefault="004866E5" w:rsidP="004866E5">
      <w:pPr>
        <w:numPr>
          <w:ilvl w:val="0"/>
          <w:numId w:val="15"/>
        </w:numPr>
        <w:jc w:val="both"/>
        <w:rPr>
          <w:rFonts w:ascii="Arial Narrow" w:hAnsi="Arial Narrow"/>
          <w:sz w:val="22"/>
          <w:szCs w:val="22"/>
        </w:rPr>
      </w:pPr>
      <w:r w:rsidRPr="004866E5">
        <w:rPr>
          <w:rFonts w:ascii="Arial Narrow" w:hAnsi="Arial Narrow"/>
          <w:sz w:val="22"/>
          <w:szCs w:val="22"/>
        </w:rPr>
        <w:t>Zamawiający zastrzega sobie prawo do unieważnienia postępowania bez wyboru oferty, bez podania przyczyn, o czym Wykonawcy zostaną powiadomieni.</w:t>
      </w:r>
    </w:p>
    <w:p w:rsidR="004866E5" w:rsidRPr="004866E5" w:rsidRDefault="004866E5" w:rsidP="004866E5">
      <w:pPr>
        <w:numPr>
          <w:ilvl w:val="0"/>
          <w:numId w:val="15"/>
        </w:numPr>
        <w:jc w:val="both"/>
        <w:rPr>
          <w:rFonts w:ascii="Arial Narrow" w:hAnsi="Arial Narrow"/>
          <w:sz w:val="22"/>
          <w:szCs w:val="22"/>
        </w:rPr>
      </w:pPr>
      <w:r w:rsidRPr="004866E5">
        <w:rPr>
          <w:rFonts w:ascii="Arial Narrow" w:hAnsi="Arial Narrow"/>
          <w:sz w:val="22"/>
          <w:szCs w:val="22"/>
        </w:rPr>
        <w:t xml:space="preserve">Po uzyskaniu ofert od potencjalnych Wykonawców, Zamawiający może przeprowadzić negocjacje. </w:t>
      </w:r>
      <w:r w:rsidRPr="004866E5">
        <w:rPr>
          <w:rFonts w:ascii="Arial Narrow" w:hAnsi="Arial Narrow"/>
          <w:sz w:val="22"/>
          <w:szCs w:val="22"/>
        </w:rPr>
        <w:br/>
        <w:t xml:space="preserve">W takim przypadku negocjacje będą prowadzone z każdym z Wykonawców, którzy złożyli ofertę </w:t>
      </w:r>
      <w:r w:rsidRPr="004866E5">
        <w:rPr>
          <w:rFonts w:ascii="Arial Narrow" w:hAnsi="Arial Narrow"/>
          <w:sz w:val="22"/>
          <w:szCs w:val="22"/>
        </w:rPr>
        <w:br/>
        <w:t xml:space="preserve">w postępowaniu, spełniającą wymagania Zamawiającego. Negocjacje prowadzą do uzyskania najlepszej ceny lub zaspokojenia potrzeb Zamawiającego. Zamówienie zostanie wówczas udzielone Wykonawcy, który </w:t>
      </w:r>
      <w:r>
        <w:rPr>
          <w:rFonts w:ascii="Arial Narrow" w:hAnsi="Arial Narrow"/>
          <w:sz w:val="22"/>
          <w:szCs w:val="22"/>
        </w:rPr>
        <w:br/>
      </w:r>
      <w:r w:rsidRPr="004866E5">
        <w:rPr>
          <w:rFonts w:ascii="Arial Narrow" w:hAnsi="Arial Narrow"/>
          <w:sz w:val="22"/>
          <w:szCs w:val="22"/>
        </w:rPr>
        <w:t>w trakcie negocjacji zaoferował najkorzystniejsze warunki zamówienia.</w:t>
      </w:r>
    </w:p>
    <w:p w:rsidR="004866E5" w:rsidRPr="004866E5" w:rsidRDefault="004866E5" w:rsidP="004866E5">
      <w:pPr>
        <w:numPr>
          <w:ilvl w:val="0"/>
          <w:numId w:val="15"/>
        </w:numPr>
        <w:jc w:val="both"/>
        <w:rPr>
          <w:rFonts w:ascii="Arial Narrow" w:hAnsi="Arial Narrow"/>
          <w:sz w:val="22"/>
          <w:szCs w:val="22"/>
        </w:rPr>
      </w:pPr>
      <w:r w:rsidRPr="004866E5">
        <w:rPr>
          <w:rFonts w:ascii="Arial Narrow" w:hAnsi="Arial Narrow"/>
          <w:sz w:val="22"/>
          <w:szCs w:val="22"/>
        </w:rPr>
        <w:t xml:space="preserve">Niniejsze postępowanie ofertowe </w:t>
      </w:r>
      <w:r w:rsidRPr="004866E5">
        <w:rPr>
          <w:rFonts w:ascii="Arial Narrow" w:hAnsi="Arial Narrow"/>
          <w:sz w:val="22"/>
          <w:szCs w:val="22"/>
          <w:u w:val="single"/>
        </w:rPr>
        <w:t>nie jest prowadzone</w:t>
      </w:r>
      <w:r w:rsidRPr="004866E5">
        <w:rPr>
          <w:rFonts w:ascii="Arial Narrow" w:hAnsi="Arial Narrow"/>
          <w:sz w:val="22"/>
          <w:szCs w:val="22"/>
        </w:rPr>
        <w:t xml:space="preserve"> w oparciu o przepisy ustawy z dnia</w:t>
      </w:r>
      <w:r>
        <w:rPr>
          <w:rFonts w:ascii="Arial Narrow" w:hAnsi="Arial Narrow"/>
          <w:sz w:val="22"/>
          <w:szCs w:val="22"/>
        </w:rPr>
        <w:t xml:space="preserve"> </w:t>
      </w:r>
      <w:r w:rsidRPr="004866E5">
        <w:rPr>
          <w:rFonts w:ascii="Arial Narrow" w:hAnsi="Arial Narrow"/>
          <w:sz w:val="22"/>
          <w:szCs w:val="22"/>
        </w:rPr>
        <w:t>29 stycznia 2004 roku Prawo zamówień publicznych.</w:t>
      </w:r>
    </w:p>
    <w:p w:rsidR="004866E5" w:rsidRPr="004866E5" w:rsidRDefault="004866E5" w:rsidP="004866E5">
      <w:pPr>
        <w:numPr>
          <w:ilvl w:val="0"/>
          <w:numId w:val="15"/>
        </w:numPr>
        <w:rPr>
          <w:rFonts w:ascii="Arial Narrow" w:hAnsi="Arial Narrow"/>
          <w:b/>
          <w:sz w:val="22"/>
          <w:szCs w:val="22"/>
        </w:rPr>
      </w:pPr>
      <w:r w:rsidRPr="004866E5">
        <w:rPr>
          <w:rFonts w:ascii="Arial Narrow" w:hAnsi="Arial Narrow"/>
          <w:b/>
          <w:sz w:val="22"/>
          <w:szCs w:val="22"/>
        </w:rPr>
        <w:t>Zamawiający powiadomi niezwłocznie o wynikach rozstrzygnięcia przetargu wszystkich Wykonawców, którzy ubiegali się o udzielenie zamówienia.</w:t>
      </w:r>
    </w:p>
    <w:p w:rsidR="004866E5" w:rsidRPr="004866E5" w:rsidRDefault="004866E5" w:rsidP="004866E5">
      <w:pPr>
        <w:rPr>
          <w:rFonts w:ascii="Arial Narrow" w:hAnsi="Arial Narrow"/>
          <w:sz w:val="22"/>
          <w:szCs w:val="22"/>
        </w:rPr>
      </w:pPr>
    </w:p>
    <w:p w:rsidR="004866E5" w:rsidRPr="004866E5" w:rsidRDefault="004866E5" w:rsidP="004866E5">
      <w:pPr>
        <w:rPr>
          <w:rFonts w:ascii="Arial Narrow" w:hAnsi="Arial Narrow"/>
          <w:sz w:val="22"/>
          <w:szCs w:val="22"/>
        </w:rPr>
      </w:pPr>
    </w:p>
    <w:p w:rsidR="004866E5" w:rsidRPr="007C148C" w:rsidRDefault="004866E5" w:rsidP="007C148C">
      <w:pPr>
        <w:pStyle w:val="Akapitzlist"/>
        <w:numPr>
          <w:ilvl w:val="0"/>
          <w:numId w:val="13"/>
        </w:numPr>
        <w:rPr>
          <w:rFonts w:ascii="Arial Narrow" w:hAnsi="Arial Narrow"/>
          <w:b/>
          <w:sz w:val="22"/>
          <w:szCs w:val="22"/>
        </w:rPr>
      </w:pPr>
      <w:r w:rsidRPr="007C148C">
        <w:rPr>
          <w:rFonts w:ascii="Arial Narrow" w:hAnsi="Arial Narrow"/>
          <w:b/>
          <w:sz w:val="22"/>
          <w:szCs w:val="22"/>
        </w:rPr>
        <w:t>SPOSÓB POROZUMIEWANIA</w:t>
      </w:r>
    </w:p>
    <w:p w:rsidR="004866E5" w:rsidRPr="004866E5" w:rsidRDefault="004866E5" w:rsidP="004866E5">
      <w:pPr>
        <w:rPr>
          <w:rFonts w:ascii="Arial Narrow" w:hAnsi="Arial Narrow"/>
          <w:sz w:val="22"/>
          <w:szCs w:val="22"/>
        </w:rPr>
      </w:pPr>
    </w:p>
    <w:p w:rsidR="004866E5" w:rsidRPr="004866E5" w:rsidRDefault="004866E5" w:rsidP="004866E5">
      <w:pPr>
        <w:rPr>
          <w:rFonts w:ascii="Arial Narrow" w:hAnsi="Arial Narrow"/>
          <w:sz w:val="22"/>
          <w:szCs w:val="22"/>
        </w:rPr>
      </w:pPr>
      <w:r w:rsidRPr="004866E5">
        <w:rPr>
          <w:rFonts w:ascii="Arial Narrow" w:hAnsi="Arial Narrow"/>
          <w:sz w:val="22"/>
          <w:szCs w:val="22"/>
        </w:rPr>
        <w:t>Osobami uprawnionymi do kontaktowania się z Wykonawcami są:</w:t>
      </w:r>
    </w:p>
    <w:p w:rsidR="004866E5" w:rsidRPr="004866E5" w:rsidRDefault="004866E5" w:rsidP="004866E5">
      <w:pPr>
        <w:rPr>
          <w:rFonts w:ascii="Arial Narrow" w:hAnsi="Arial Narrow"/>
          <w:sz w:val="22"/>
          <w:szCs w:val="22"/>
        </w:rPr>
      </w:pPr>
    </w:p>
    <w:p w:rsidR="004866E5" w:rsidRDefault="004866E5" w:rsidP="004866E5">
      <w:pPr>
        <w:numPr>
          <w:ilvl w:val="0"/>
          <w:numId w:val="16"/>
        </w:numPr>
        <w:rPr>
          <w:rFonts w:ascii="Arial Narrow" w:hAnsi="Arial Narrow"/>
          <w:sz w:val="22"/>
          <w:szCs w:val="22"/>
          <w:lang w:val="en-US"/>
        </w:rPr>
      </w:pPr>
      <w:r>
        <w:rPr>
          <w:rFonts w:ascii="Arial Narrow" w:hAnsi="Arial Narrow"/>
          <w:sz w:val="22"/>
          <w:szCs w:val="22"/>
          <w:lang w:val="en-US"/>
        </w:rPr>
        <w:t xml:space="preserve">Barbara </w:t>
      </w:r>
      <w:proofErr w:type="spellStart"/>
      <w:r>
        <w:rPr>
          <w:rFonts w:ascii="Arial Narrow" w:hAnsi="Arial Narrow"/>
          <w:sz w:val="22"/>
          <w:szCs w:val="22"/>
          <w:lang w:val="en-US"/>
        </w:rPr>
        <w:t>Fonrobert</w:t>
      </w:r>
      <w:proofErr w:type="spellEnd"/>
    </w:p>
    <w:p w:rsidR="004866E5" w:rsidRPr="004866E5" w:rsidRDefault="004866E5" w:rsidP="004866E5">
      <w:pPr>
        <w:numPr>
          <w:ilvl w:val="0"/>
          <w:numId w:val="16"/>
        </w:numPr>
        <w:rPr>
          <w:rFonts w:ascii="Arial Narrow" w:hAnsi="Arial Narrow"/>
          <w:sz w:val="22"/>
          <w:szCs w:val="22"/>
          <w:lang w:val="en-US"/>
        </w:rPr>
      </w:pPr>
      <w:r w:rsidRPr="004866E5">
        <w:rPr>
          <w:rFonts w:ascii="Arial Narrow" w:hAnsi="Arial Narrow"/>
          <w:sz w:val="22"/>
          <w:szCs w:val="22"/>
          <w:lang w:val="en-US"/>
        </w:rPr>
        <w:t>Paweł Sendrowski</w:t>
      </w:r>
    </w:p>
    <w:p w:rsidR="004866E5" w:rsidRPr="004866E5" w:rsidRDefault="004866E5" w:rsidP="004866E5">
      <w:pPr>
        <w:numPr>
          <w:ilvl w:val="0"/>
          <w:numId w:val="16"/>
        </w:numPr>
        <w:rPr>
          <w:rFonts w:ascii="Arial Narrow" w:hAnsi="Arial Narrow"/>
          <w:sz w:val="22"/>
          <w:szCs w:val="22"/>
          <w:lang w:val="en-US"/>
        </w:rPr>
      </w:pPr>
      <w:proofErr w:type="spellStart"/>
      <w:r w:rsidRPr="004866E5">
        <w:rPr>
          <w:rFonts w:ascii="Arial Narrow" w:hAnsi="Arial Narrow"/>
          <w:sz w:val="22"/>
          <w:szCs w:val="22"/>
          <w:lang w:val="en-US"/>
        </w:rPr>
        <w:t>Radosław</w:t>
      </w:r>
      <w:proofErr w:type="spellEnd"/>
      <w:r w:rsidRPr="004866E5">
        <w:rPr>
          <w:rFonts w:ascii="Arial Narrow" w:hAnsi="Arial Narrow"/>
          <w:sz w:val="22"/>
          <w:szCs w:val="22"/>
          <w:lang w:val="en-US"/>
        </w:rPr>
        <w:t xml:space="preserve"> </w:t>
      </w:r>
      <w:proofErr w:type="spellStart"/>
      <w:r w:rsidRPr="004866E5">
        <w:rPr>
          <w:rFonts w:ascii="Arial Narrow" w:hAnsi="Arial Narrow"/>
          <w:sz w:val="22"/>
          <w:szCs w:val="22"/>
          <w:lang w:val="en-US"/>
        </w:rPr>
        <w:t>Rymarczyk</w:t>
      </w:r>
      <w:proofErr w:type="spellEnd"/>
    </w:p>
    <w:p w:rsidR="004866E5" w:rsidRPr="004866E5" w:rsidRDefault="004866E5" w:rsidP="004866E5">
      <w:pPr>
        <w:ind w:left="1080"/>
        <w:rPr>
          <w:rFonts w:ascii="Arial Narrow" w:hAnsi="Arial Narrow"/>
          <w:sz w:val="22"/>
          <w:szCs w:val="22"/>
          <w:lang w:val="en-US"/>
        </w:rPr>
      </w:pPr>
    </w:p>
    <w:p w:rsidR="00241777" w:rsidRDefault="00241777" w:rsidP="00241777">
      <w:pPr>
        <w:rPr>
          <w:rFonts w:ascii="Arial Narrow" w:hAnsi="Arial Narrow"/>
          <w:sz w:val="22"/>
          <w:szCs w:val="22"/>
        </w:rPr>
      </w:pPr>
    </w:p>
    <w:p w:rsidR="00241777" w:rsidRPr="00E3622D" w:rsidRDefault="00241777" w:rsidP="00241777">
      <w:pPr>
        <w:rPr>
          <w:rFonts w:ascii="Arial Narrow" w:hAnsi="Arial Narrow"/>
          <w:sz w:val="8"/>
          <w:szCs w:val="8"/>
        </w:rPr>
      </w:pPr>
    </w:p>
    <w:p w:rsidR="00241777" w:rsidRDefault="00241777" w:rsidP="00241777">
      <w:pPr>
        <w:rPr>
          <w:rFonts w:ascii="Arial Narrow" w:hAnsi="Arial Narrow"/>
          <w:sz w:val="22"/>
          <w:szCs w:val="22"/>
        </w:rPr>
      </w:pPr>
    </w:p>
    <w:p w:rsidR="00241777" w:rsidRPr="00380524" w:rsidRDefault="00241777" w:rsidP="00241777">
      <w:pPr>
        <w:rPr>
          <w:rFonts w:ascii="Arial Narrow" w:hAnsi="Arial Narrow"/>
          <w:sz w:val="22"/>
          <w:szCs w:val="22"/>
        </w:rPr>
      </w:pPr>
    </w:p>
    <w:p w:rsidR="00241777" w:rsidRDefault="00241777" w:rsidP="00765A46">
      <w:pPr>
        <w:ind w:left="4248" w:firstLine="708"/>
        <w:rPr>
          <w:rFonts w:ascii="Arial Narrow" w:hAnsi="Arial Narrow"/>
          <w:sz w:val="22"/>
          <w:szCs w:val="22"/>
        </w:rPr>
      </w:pPr>
      <w:r w:rsidRPr="00380524">
        <w:rPr>
          <w:rFonts w:ascii="Arial Narrow" w:hAnsi="Arial Narrow"/>
          <w:sz w:val="22"/>
          <w:szCs w:val="22"/>
        </w:rPr>
        <w:t xml:space="preserve"> </w:t>
      </w:r>
      <w:r w:rsidRPr="00380524">
        <w:rPr>
          <w:rFonts w:ascii="Arial Narrow" w:hAnsi="Arial Narrow"/>
          <w:sz w:val="22"/>
          <w:szCs w:val="22"/>
        </w:rPr>
        <w:tab/>
      </w:r>
      <w:r w:rsidRPr="00380524">
        <w:rPr>
          <w:rFonts w:ascii="Arial Narrow" w:hAnsi="Arial Narrow"/>
          <w:sz w:val="22"/>
          <w:szCs w:val="22"/>
        </w:rPr>
        <w:tab/>
      </w:r>
      <w:r w:rsidRPr="00380524">
        <w:rPr>
          <w:rFonts w:ascii="Arial Narrow" w:hAnsi="Arial Narrow"/>
          <w:sz w:val="22"/>
          <w:szCs w:val="22"/>
        </w:rPr>
        <w:tab/>
      </w:r>
    </w:p>
    <w:p w:rsidR="00765A46" w:rsidRPr="00380524" w:rsidRDefault="00765A46" w:rsidP="00765A46">
      <w:pPr>
        <w:ind w:left="4248" w:firstLine="708"/>
        <w:rPr>
          <w:rFonts w:ascii="Arial Narrow" w:hAnsi="Arial Narrow"/>
          <w:sz w:val="22"/>
          <w:szCs w:val="22"/>
        </w:rPr>
      </w:pPr>
    </w:p>
    <w:p w:rsidR="00241777" w:rsidRDefault="00241777" w:rsidP="00241777">
      <w:pPr>
        <w:jc w:val="right"/>
        <w:rPr>
          <w:rFonts w:ascii="Arial Narrow" w:hAnsi="Arial Narrow"/>
          <w:sz w:val="22"/>
          <w:szCs w:val="22"/>
        </w:rPr>
      </w:pPr>
    </w:p>
    <w:p w:rsidR="00E020D8" w:rsidRDefault="00E020D8" w:rsidP="00241777">
      <w:pPr>
        <w:jc w:val="right"/>
        <w:rPr>
          <w:rFonts w:ascii="Arial Narrow" w:hAnsi="Arial Narrow"/>
          <w:sz w:val="22"/>
          <w:szCs w:val="22"/>
        </w:rPr>
      </w:pPr>
      <w:bookmarkStart w:id="0" w:name="_GoBack"/>
      <w:bookmarkEnd w:id="0"/>
    </w:p>
    <w:p w:rsidR="00E020D8" w:rsidRDefault="00E020D8" w:rsidP="00241777">
      <w:pPr>
        <w:jc w:val="right"/>
        <w:rPr>
          <w:rFonts w:ascii="Arial Narrow" w:hAnsi="Arial Narrow"/>
          <w:sz w:val="22"/>
          <w:szCs w:val="22"/>
        </w:rPr>
      </w:pPr>
    </w:p>
    <w:p w:rsidR="00E020D8" w:rsidRDefault="00E020D8" w:rsidP="00241777">
      <w:pPr>
        <w:jc w:val="right"/>
        <w:rPr>
          <w:rFonts w:ascii="Arial Narrow" w:hAnsi="Arial Narrow"/>
          <w:sz w:val="22"/>
          <w:szCs w:val="22"/>
        </w:rPr>
      </w:pPr>
    </w:p>
    <w:p w:rsidR="00E020D8" w:rsidRDefault="00E020D8" w:rsidP="00241777">
      <w:pPr>
        <w:jc w:val="right"/>
        <w:rPr>
          <w:rFonts w:ascii="Arial Narrow" w:hAnsi="Arial Narrow"/>
          <w:sz w:val="22"/>
          <w:szCs w:val="22"/>
        </w:rPr>
      </w:pPr>
    </w:p>
    <w:p w:rsidR="00E020D8" w:rsidRDefault="00E020D8" w:rsidP="00241777">
      <w:pPr>
        <w:jc w:val="right"/>
        <w:rPr>
          <w:rFonts w:ascii="Arial Narrow" w:hAnsi="Arial Narrow"/>
          <w:sz w:val="22"/>
          <w:szCs w:val="22"/>
        </w:rPr>
      </w:pPr>
    </w:p>
    <w:p w:rsidR="00E020D8" w:rsidRDefault="00E020D8" w:rsidP="00241777">
      <w:pPr>
        <w:jc w:val="right"/>
        <w:rPr>
          <w:rFonts w:ascii="Arial Narrow" w:hAnsi="Arial Narrow"/>
          <w:sz w:val="22"/>
          <w:szCs w:val="22"/>
        </w:rPr>
      </w:pPr>
    </w:p>
    <w:p w:rsidR="00E020D8" w:rsidRDefault="00E020D8" w:rsidP="00241777">
      <w:pPr>
        <w:jc w:val="right"/>
        <w:rPr>
          <w:rFonts w:ascii="Arial Narrow" w:hAnsi="Arial Narrow"/>
          <w:sz w:val="22"/>
          <w:szCs w:val="22"/>
        </w:rPr>
      </w:pPr>
    </w:p>
    <w:p w:rsidR="00E020D8" w:rsidRDefault="00E020D8" w:rsidP="00241777">
      <w:pPr>
        <w:jc w:val="right"/>
        <w:rPr>
          <w:rFonts w:ascii="Arial Narrow" w:hAnsi="Arial Narrow"/>
          <w:sz w:val="22"/>
          <w:szCs w:val="22"/>
        </w:rPr>
      </w:pPr>
    </w:p>
    <w:p w:rsidR="00E020D8" w:rsidRDefault="00E020D8" w:rsidP="00241777">
      <w:pPr>
        <w:jc w:val="right"/>
        <w:rPr>
          <w:rFonts w:ascii="Arial Narrow" w:hAnsi="Arial Narrow"/>
          <w:sz w:val="22"/>
          <w:szCs w:val="22"/>
        </w:rPr>
      </w:pPr>
    </w:p>
    <w:p w:rsidR="00E020D8" w:rsidRDefault="00E020D8" w:rsidP="00241777">
      <w:pPr>
        <w:jc w:val="right"/>
        <w:rPr>
          <w:rFonts w:ascii="Arial Narrow" w:hAnsi="Arial Narrow"/>
          <w:sz w:val="22"/>
          <w:szCs w:val="22"/>
        </w:rPr>
      </w:pPr>
    </w:p>
    <w:p w:rsidR="00E020D8" w:rsidRDefault="00E020D8" w:rsidP="00241777">
      <w:pPr>
        <w:jc w:val="right"/>
        <w:rPr>
          <w:rFonts w:ascii="Arial Narrow" w:hAnsi="Arial Narrow"/>
          <w:sz w:val="22"/>
          <w:szCs w:val="22"/>
        </w:rPr>
      </w:pPr>
    </w:p>
    <w:p w:rsidR="00E020D8" w:rsidRDefault="00E020D8" w:rsidP="00241777">
      <w:pPr>
        <w:jc w:val="right"/>
        <w:rPr>
          <w:rFonts w:ascii="Arial Narrow" w:hAnsi="Arial Narrow"/>
          <w:sz w:val="22"/>
          <w:szCs w:val="22"/>
        </w:rPr>
      </w:pPr>
    </w:p>
    <w:p w:rsidR="00E020D8" w:rsidRDefault="00E020D8" w:rsidP="00241777">
      <w:pPr>
        <w:jc w:val="right"/>
        <w:rPr>
          <w:rFonts w:ascii="Arial Narrow" w:hAnsi="Arial Narrow"/>
          <w:sz w:val="22"/>
          <w:szCs w:val="22"/>
        </w:rPr>
      </w:pPr>
    </w:p>
    <w:p w:rsidR="00E020D8" w:rsidRDefault="00E020D8" w:rsidP="00241777">
      <w:pPr>
        <w:jc w:val="right"/>
        <w:rPr>
          <w:rFonts w:ascii="Arial Narrow" w:hAnsi="Arial Narrow"/>
          <w:sz w:val="22"/>
          <w:szCs w:val="22"/>
        </w:rPr>
      </w:pPr>
    </w:p>
    <w:p w:rsidR="00E020D8" w:rsidRDefault="00E020D8" w:rsidP="00241777">
      <w:pPr>
        <w:jc w:val="right"/>
        <w:rPr>
          <w:rFonts w:ascii="Arial Narrow" w:hAnsi="Arial Narrow"/>
          <w:sz w:val="22"/>
          <w:szCs w:val="22"/>
        </w:rPr>
      </w:pPr>
    </w:p>
    <w:p w:rsidR="00E020D8" w:rsidRDefault="00E020D8" w:rsidP="00241777">
      <w:pPr>
        <w:jc w:val="right"/>
        <w:rPr>
          <w:rFonts w:ascii="Arial Narrow" w:hAnsi="Arial Narrow"/>
          <w:sz w:val="22"/>
          <w:szCs w:val="22"/>
        </w:rPr>
      </w:pPr>
    </w:p>
    <w:p w:rsidR="00E020D8" w:rsidRDefault="00E020D8" w:rsidP="00241777">
      <w:pPr>
        <w:jc w:val="right"/>
        <w:rPr>
          <w:rFonts w:ascii="Arial Narrow" w:hAnsi="Arial Narrow"/>
          <w:sz w:val="22"/>
          <w:szCs w:val="22"/>
        </w:rPr>
      </w:pPr>
    </w:p>
    <w:p w:rsidR="00E020D8" w:rsidRDefault="00E020D8" w:rsidP="00241777">
      <w:pPr>
        <w:jc w:val="right"/>
        <w:rPr>
          <w:rFonts w:ascii="Arial Narrow" w:hAnsi="Arial Narrow"/>
          <w:sz w:val="22"/>
          <w:szCs w:val="22"/>
        </w:rPr>
      </w:pPr>
    </w:p>
    <w:p w:rsidR="00E020D8" w:rsidRDefault="00E020D8" w:rsidP="00241777">
      <w:pPr>
        <w:jc w:val="right"/>
        <w:rPr>
          <w:rFonts w:ascii="Arial Narrow" w:hAnsi="Arial Narrow"/>
          <w:sz w:val="22"/>
          <w:szCs w:val="22"/>
        </w:rPr>
      </w:pPr>
    </w:p>
    <w:p w:rsidR="00E020D8" w:rsidRDefault="00E020D8" w:rsidP="00241777">
      <w:pPr>
        <w:jc w:val="right"/>
        <w:rPr>
          <w:rFonts w:ascii="Arial Narrow" w:hAnsi="Arial Narrow"/>
          <w:sz w:val="22"/>
          <w:szCs w:val="22"/>
        </w:rPr>
      </w:pPr>
    </w:p>
    <w:p w:rsidR="00E020D8" w:rsidRDefault="00E020D8" w:rsidP="00241777">
      <w:pPr>
        <w:jc w:val="right"/>
        <w:rPr>
          <w:rFonts w:ascii="Arial Narrow" w:hAnsi="Arial Narrow"/>
          <w:sz w:val="22"/>
          <w:szCs w:val="22"/>
        </w:rPr>
      </w:pPr>
    </w:p>
    <w:p w:rsidR="00E020D8" w:rsidRDefault="00E020D8" w:rsidP="00241777">
      <w:pPr>
        <w:jc w:val="right"/>
        <w:rPr>
          <w:rFonts w:ascii="Arial Narrow" w:hAnsi="Arial Narrow"/>
          <w:sz w:val="22"/>
          <w:szCs w:val="22"/>
        </w:rPr>
      </w:pPr>
    </w:p>
    <w:p w:rsidR="00E020D8" w:rsidRDefault="00E020D8" w:rsidP="00241777">
      <w:pPr>
        <w:jc w:val="right"/>
        <w:rPr>
          <w:rFonts w:ascii="Arial Narrow" w:hAnsi="Arial Narrow"/>
          <w:sz w:val="22"/>
          <w:szCs w:val="22"/>
        </w:rPr>
      </w:pPr>
    </w:p>
    <w:p w:rsidR="00E020D8" w:rsidRDefault="00E020D8" w:rsidP="00241777">
      <w:pPr>
        <w:jc w:val="right"/>
        <w:rPr>
          <w:rFonts w:ascii="Arial Narrow" w:hAnsi="Arial Narrow"/>
          <w:sz w:val="22"/>
          <w:szCs w:val="22"/>
        </w:rPr>
      </w:pPr>
    </w:p>
    <w:p w:rsidR="00E020D8" w:rsidRDefault="00E020D8" w:rsidP="00241777">
      <w:pPr>
        <w:jc w:val="right"/>
        <w:rPr>
          <w:rFonts w:ascii="Arial Narrow" w:hAnsi="Arial Narrow"/>
          <w:sz w:val="22"/>
          <w:szCs w:val="22"/>
        </w:rPr>
      </w:pPr>
    </w:p>
    <w:p w:rsidR="00E020D8" w:rsidRDefault="00E020D8" w:rsidP="00241777">
      <w:pPr>
        <w:jc w:val="right"/>
        <w:rPr>
          <w:rFonts w:ascii="Arial Narrow" w:hAnsi="Arial Narrow"/>
          <w:sz w:val="22"/>
          <w:szCs w:val="22"/>
        </w:rPr>
      </w:pPr>
    </w:p>
    <w:p w:rsidR="00E020D8" w:rsidRDefault="00E020D8" w:rsidP="00241777">
      <w:pPr>
        <w:jc w:val="right"/>
        <w:rPr>
          <w:rFonts w:ascii="Arial Narrow" w:hAnsi="Arial Narrow"/>
          <w:sz w:val="22"/>
          <w:szCs w:val="22"/>
        </w:rPr>
      </w:pPr>
    </w:p>
    <w:p w:rsidR="00241777" w:rsidRPr="00B01C9D" w:rsidRDefault="00241777" w:rsidP="00241777">
      <w:pPr>
        <w:ind w:left="540" w:hanging="1080"/>
        <w:contextualSpacing/>
        <w:jc w:val="right"/>
        <w:rPr>
          <w:rFonts w:ascii="Arial Narrow" w:hAnsi="Arial Narrow"/>
          <w:i/>
          <w:sz w:val="22"/>
          <w:szCs w:val="22"/>
        </w:rPr>
      </w:pPr>
      <w:r w:rsidRPr="00B01C9D">
        <w:rPr>
          <w:rFonts w:ascii="Arial Narrow" w:hAnsi="Arial Narrow"/>
          <w:i/>
          <w:sz w:val="22"/>
          <w:szCs w:val="22"/>
        </w:rPr>
        <w:t xml:space="preserve">Załącznik nr 1 </w:t>
      </w:r>
    </w:p>
    <w:p w:rsidR="00241777" w:rsidRDefault="00241777" w:rsidP="00241777">
      <w:pPr>
        <w:ind w:left="540" w:hanging="1080"/>
        <w:contextualSpacing/>
        <w:jc w:val="right"/>
        <w:rPr>
          <w:rFonts w:ascii="Arial Narrow" w:hAnsi="Arial Narrow"/>
          <w:b/>
          <w:sz w:val="22"/>
          <w:szCs w:val="22"/>
        </w:rPr>
      </w:pPr>
    </w:p>
    <w:p w:rsidR="00241777" w:rsidRPr="00380524" w:rsidRDefault="00241777" w:rsidP="00241777">
      <w:pPr>
        <w:ind w:left="540" w:hanging="1080"/>
        <w:contextualSpacing/>
        <w:jc w:val="center"/>
        <w:rPr>
          <w:rFonts w:ascii="Arial Narrow" w:hAnsi="Arial Narrow"/>
          <w:b/>
          <w:sz w:val="22"/>
          <w:szCs w:val="22"/>
        </w:rPr>
      </w:pPr>
      <w:r w:rsidRPr="00380524">
        <w:rPr>
          <w:rFonts w:ascii="Arial Narrow" w:hAnsi="Arial Narrow"/>
          <w:b/>
          <w:sz w:val="22"/>
          <w:szCs w:val="22"/>
        </w:rPr>
        <w:t xml:space="preserve">FORMULARZ OFERTOWY  </w:t>
      </w:r>
    </w:p>
    <w:p w:rsidR="00241777" w:rsidRPr="00380524" w:rsidRDefault="00241777" w:rsidP="00241777">
      <w:pPr>
        <w:ind w:left="540" w:hanging="1080"/>
        <w:contextualSpacing/>
        <w:jc w:val="center"/>
        <w:rPr>
          <w:rFonts w:ascii="Arial Narrow" w:hAnsi="Arial Narrow"/>
          <w:b/>
          <w:sz w:val="22"/>
          <w:szCs w:val="22"/>
        </w:rPr>
      </w:pPr>
    </w:p>
    <w:p w:rsidR="00241777" w:rsidRPr="00380524" w:rsidRDefault="00241777" w:rsidP="00241777">
      <w:pPr>
        <w:spacing w:line="360" w:lineRule="auto"/>
        <w:jc w:val="right"/>
        <w:rPr>
          <w:rFonts w:ascii="Arial Narrow" w:hAnsi="Arial Narrow"/>
          <w:sz w:val="22"/>
          <w:szCs w:val="22"/>
        </w:rPr>
      </w:pPr>
    </w:p>
    <w:p w:rsidR="00241777" w:rsidRPr="00380524" w:rsidRDefault="00241777" w:rsidP="00241777">
      <w:pPr>
        <w:spacing w:line="360" w:lineRule="auto"/>
        <w:rPr>
          <w:rFonts w:ascii="Arial Narrow" w:hAnsi="Arial Narrow"/>
          <w:sz w:val="22"/>
          <w:szCs w:val="22"/>
        </w:rPr>
      </w:pPr>
      <w:r w:rsidRPr="00380524">
        <w:rPr>
          <w:rFonts w:ascii="Arial Narrow" w:hAnsi="Arial Narrow"/>
          <w:i/>
          <w:sz w:val="22"/>
          <w:szCs w:val="22"/>
        </w:rPr>
        <w:t>Nazwa Wykonawcy</w:t>
      </w:r>
      <w:r w:rsidRPr="00380524">
        <w:rPr>
          <w:rFonts w:ascii="Arial Narrow" w:hAnsi="Arial Narrow"/>
          <w:sz w:val="22"/>
          <w:szCs w:val="22"/>
        </w:rPr>
        <w:t>:</w:t>
      </w:r>
      <w:r w:rsidRPr="00380524">
        <w:rPr>
          <w:rFonts w:ascii="Arial Narrow" w:hAnsi="Arial Narrow"/>
          <w:i/>
          <w:sz w:val="22"/>
          <w:szCs w:val="22"/>
        </w:rPr>
        <w:t xml:space="preserve"> …….………………………………………………………………………………………….</w:t>
      </w:r>
    </w:p>
    <w:p w:rsidR="00241777" w:rsidRPr="00380524" w:rsidRDefault="00241777" w:rsidP="00241777">
      <w:pPr>
        <w:spacing w:line="360" w:lineRule="auto"/>
        <w:rPr>
          <w:rFonts w:ascii="Arial Narrow" w:hAnsi="Arial Narrow"/>
          <w:i/>
          <w:sz w:val="22"/>
          <w:szCs w:val="22"/>
        </w:rPr>
      </w:pPr>
      <w:r w:rsidRPr="00380524">
        <w:rPr>
          <w:rFonts w:ascii="Arial Narrow" w:hAnsi="Arial Narrow"/>
          <w:i/>
          <w:sz w:val="22"/>
          <w:szCs w:val="22"/>
        </w:rPr>
        <w:t>Adres Wykonawcy: …………….…………………………………………………………………………………..</w:t>
      </w:r>
    </w:p>
    <w:p w:rsidR="00241777" w:rsidRPr="00380524" w:rsidRDefault="00241777" w:rsidP="00241777">
      <w:pPr>
        <w:spacing w:line="360" w:lineRule="auto"/>
        <w:rPr>
          <w:rFonts w:ascii="Arial Narrow" w:hAnsi="Arial Narrow"/>
          <w:i/>
          <w:sz w:val="22"/>
          <w:szCs w:val="22"/>
        </w:rPr>
      </w:pPr>
      <w:r w:rsidRPr="00380524">
        <w:rPr>
          <w:rFonts w:ascii="Arial Narrow" w:hAnsi="Arial Narrow"/>
          <w:i/>
          <w:sz w:val="22"/>
          <w:szCs w:val="22"/>
        </w:rPr>
        <w:t>Adres do korespondencji: …………………………………………………………………………………………</w:t>
      </w:r>
    </w:p>
    <w:p w:rsidR="00241777" w:rsidRPr="00380524" w:rsidRDefault="00241777" w:rsidP="00241777">
      <w:pPr>
        <w:spacing w:line="360" w:lineRule="auto"/>
        <w:rPr>
          <w:rFonts w:ascii="Arial Narrow" w:hAnsi="Arial Narrow"/>
          <w:i/>
          <w:sz w:val="22"/>
          <w:szCs w:val="22"/>
        </w:rPr>
      </w:pPr>
      <w:r w:rsidRPr="00380524">
        <w:rPr>
          <w:rFonts w:ascii="Arial Narrow" w:hAnsi="Arial Narrow"/>
          <w:i/>
          <w:sz w:val="22"/>
          <w:szCs w:val="22"/>
        </w:rPr>
        <w:t>NIP/REGON: ………………………………………………………………………………………………………..</w:t>
      </w:r>
    </w:p>
    <w:p w:rsidR="00241777" w:rsidRPr="00380524" w:rsidRDefault="00241777" w:rsidP="00241777">
      <w:pPr>
        <w:spacing w:line="360" w:lineRule="auto"/>
        <w:rPr>
          <w:rFonts w:ascii="Arial Narrow" w:hAnsi="Arial Narrow"/>
          <w:i/>
          <w:sz w:val="22"/>
          <w:szCs w:val="22"/>
        </w:rPr>
      </w:pPr>
      <w:r w:rsidRPr="00380524">
        <w:rPr>
          <w:rFonts w:ascii="Arial Narrow" w:hAnsi="Arial Narrow"/>
          <w:i/>
          <w:sz w:val="22"/>
          <w:szCs w:val="22"/>
        </w:rPr>
        <w:t>KRS (jeśli dotyczy)…………………………………………………………………………………………………..</w:t>
      </w:r>
    </w:p>
    <w:p w:rsidR="00241777" w:rsidRPr="00380524" w:rsidRDefault="00241777" w:rsidP="00241777">
      <w:pPr>
        <w:spacing w:line="360" w:lineRule="auto"/>
        <w:rPr>
          <w:rFonts w:ascii="Arial Narrow" w:hAnsi="Arial Narrow"/>
          <w:i/>
          <w:sz w:val="22"/>
          <w:szCs w:val="22"/>
        </w:rPr>
      </w:pPr>
      <w:r w:rsidRPr="00380524">
        <w:rPr>
          <w:rFonts w:ascii="Arial Narrow" w:hAnsi="Arial Narrow"/>
          <w:i/>
          <w:sz w:val="22"/>
          <w:szCs w:val="22"/>
        </w:rPr>
        <w:t>Numer telefonu/fax: …………………………………………………………………………………………………</w:t>
      </w:r>
    </w:p>
    <w:p w:rsidR="00241777" w:rsidRPr="00380524" w:rsidRDefault="00241777" w:rsidP="00241777">
      <w:pPr>
        <w:spacing w:line="360" w:lineRule="auto"/>
        <w:rPr>
          <w:rFonts w:ascii="Arial Narrow" w:hAnsi="Arial Narrow"/>
          <w:i/>
          <w:sz w:val="22"/>
          <w:szCs w:val="22"/>
        </w:rPr>
      </w:pPr>
      <w:r w:rsidRPr="00380524">
        <w:rPr>
          <w:rFonts w:ascii="Arial Narrow" w:hAnsi="Arial Narrow"/>
          <w:i/>
          <w:sz w:val="22"/>
          <w:szCs w:val="22"/>
        </w:rPr>
        <w:t>Adres e-mail: ………………………………………………………………………………………………………...</w:t>
      </w:r>
    </w:p>
    <w:p w:rsidR="00241777" w:rsidRPr="00380524" w:rsidRDefault="00241777" w:rsidP="00241777">
      <w:pPr>
        <w:spacing w:line="360" w:lineRule="auto"/>
        <w:rPr>
          <w:rFonts w:ascii="Arial Narrow" w:hAnsi="Arial Narrow"/>
          <w:i/>
          <w:sz w:val="22"/>
          <w:szCs w:val="22"/>
        </w:rPr>
      </w:pPr>
      <w:r w:rsidRPr="00380524">
        <w:rPr>
          <w:rFonts w:ascii="Arial Narrow" w:hAnsi="Arial Narrow"/>
          <w:i/>
          <w:sz w:val="22"/>
          <w:szCs w:val="22"/>
        </w:rPr>
        <w:t>Osoba upoważniona do kontaktowania się z Zamawiającym/numer telefonu/e-mail: ……………………..</w:t>
      </w:r>
    </w:p>
    <w:p w:rsidR="00241777" w:rsidRDefault="00241777" w:rsidP="00241777">
      <w:pPr>
        <w:spacing w:line="360" w:lineRule="auto"/>
        <w:rPr>
          <w:rFonts w:ascii="Arial Narrow" w:hAnsi="Arial Narrow"/>
          <w:i/>
          <w:sz w:val="22"/>
          <w:szCs w:val="22"/>
        </w:rPr>
      </w:pPr>
      <w:r w:rsidRPr="00050275">
        <w:rPr>
          <w:rFonts w:ascii="Arial Narrow" w:hAnsi="Arial Narrow"/>
          <w:i/>
          <w:sz w:val="22"/>
          <w:szCs w:val="22"/>
        </w:rPr>
        <w:t>……………………………………………………………………………………………………………….</w:t>
      </w:r>
    </w:p>
    <w:p w:rsidR="00241777" w:rsidRPr="00DB3A07" w:rsidRDefault="00241777" w:rsidP="00241777">
      <w:pPr>
        <w:spacing w:line="360" w:lineRule="auto"/>
        <w:rPr>
          <w:rFonts w:ascii="Arial Narrow" w:hAnsi="Arial Narrow"/>
          <w:i/>
          <w:sz w:val="10"/>
          <w:szCs w:val="10"/>
        </w:rPr>
      </w:pPr>
    </w:p>
    <w:p w:rsidR="00241777" w:rsidRDefault="00241777" w:rsidP="00241777">
      <w:pPr>
        <w:pStyle w:val="justify"/>
        <w:rPr>
          <w:b/>
          <w:u w:val="single"/>
        </w:rPr>
      </w:pPr>
      <w:r>
        <w:t xml:space="preserve">W odpowiedzi na </w:t>
      </w:r>
      <w:r w:rsidR="004866E5">
        <w:t xml:space="preserve">ogłoszenie </w:t>
      </w:r>
      <w:r w:rsidR="00F55CC2">
        <w:t>o przetargu</w:t>
      </w:r>
      <w:r w:rsidR="00765A46">
        <w:t xml:space="preserve"> z 18</w:t>
      </w:r>
      <w:r w:rsidR="004866E5">
        <w:t xml:space="preserve"> marca 2016 roku,</w:t>
      </w:r>
      <w:r w:rsidR="00F55CC2">
        <w:t xml:space="preserve"> w trybie </w:t>
      </w:r>
      <w:r w:rsidR="00F55CC2" w:rsidRPr="00F55CC2">
        <w:t>określonym w art. 70</w:t>
      </w:r>
      <w:r w:rsidR="00F55CC2" w:rsidRPr="00F55CC2">
        <w:rPr>
          <w:b/>
          <w:vertAlign w:val="superscript"/>
        </w:rPr>
        <w:t>1</w:t>
      </w:r>
      <w:r w:rsidR="00F55CC2" w:rsidRPr="00F55CC2">
        <w:t xml:space="preserve"> KC</w:t>
      </w:r>
      <w:r w:rsidR="004866E5">
        <w:t>,</w:t>
      </w:r>
      <w:r>
        <w:t xml:space="preserve"> w postępowaniu</w:t>
      </w:r>
      <w:r w:rsidR="004866E5">
        <w:br/>
      </w:r>
      <w:r>
        <w:t xml:space="preserve"> o udzielenie zamówienia publicznego </w:t>
      </w:r>
      <w:r w:rsidR="00120188">
        <w:rPr>
          <w:b/>
        </w:rPr>
        <w:t>na dokumentację techniczną dot. przebudowy basenu dla fok na terenie Nowego ZOO</w:t>
      </w:r>
      <w:r>
        <w:rPr>
          <w:b/>
        </w:rPr>
        <w:t xml:space="preserve">, </w:t>
      </w:r>
      <w:r w:rsidRPr="002010A9">
        <w:rPr>
          <w:b/>
          <w:u w:val="single"/>
        </w:rPr>
        <w:t>w imieniu Wykonawcy oferuję wykonanie przedmiotoweg</w:t>
      </w:r>
      <w:r>
        <w:rPr>
          <w:b/>
          <w:u w:val="single"/>
        </w:rPr>
        <w:t>o zamówienia za następującą cenę:</w:t>
      </w:r>
    </w:p>
    <w:p w:rsidR="00241777" w:rsidRDefault="00241777" w:rsidP="00241777">
      <w:pPr>
        <w:pStyle w:val="justify"/>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firstRow="1" w:lastRow="0" w:firstColumn="1" w:lastColumn="0" w:noHBand="0" w:noVBand="1"/>
      </w:tblPr>
      <w:tblGrid>
        <w:gridCol w:w="500"/>
        <w:gridCol w:w="2625"/>
        <w:gridCol w:w="2625"/>
        <w:gridCol w:w="2625"/>
      </w:tblGrid>
      <w:tr w:rsidR="00241777" w:rsidTr="00DA50AC">
        <w:tc>
          <w:tcPr>
            <w:tcW w:w="500" w:type="dxa"/>
            <w:tcBorders>
              <w:top w:val="single" w:sz="6" w:space="0" w:color="auto"/>
              <w:left w:val="single" w:sz="6" w:space="0" w:color="auto"/>
              <w:bottom w:val="single" w:sz="2" w:space="0" w:color="auto"/>
              <w:right w:val="single" w:sz="6" w:space="0" w:color="auto"/>
            </w:tcBorders>
            <w:vAlign w:val="center"/>
            <w:hideMark/>
          </w:tcPr>
          <w:p w:rsidR="00241777" w:rsidRDefault="00241777" w:rsidP="00DA50AC">
            <w:pPr>
              <w:pStyle w:val="tableCenter"/>
              <w:spacing w:after="200"/>
            </w:pPr>
            <w:r>
              <w:rPr>
                <w:rStyle w:val="bold"/>
              </w:rPr>
              <w:t>L.p.</w:t>
            </w:r>
          </w:p>
        </w:tc>
        <w:tc>
          <w:tcPr>
            <w:tcW w:w="2625" w:type="dxa"/>
            <w:tcBorders>
              <w:top w:val="single" w:sz="6" w:space="0" w:color="auto"/>
              <w:left w:val="single" w:sz="6" w:space="0" w:color="auto"/>
              <w:bottom w:val="single" w:sz="2" w:space="0" w:color="auto"/>
              <w:right w:val="single" w:sz="6" w:space="0" w:color="auto"/>
            </w:tcBorders>
            <w:vAlign w:val="center"/>
            <w:hideMark/>
          </w:tcPr>
          <w:p w:rsidR="00241777" w:rsidRDefault="00241777" w:rsidP="00DA50AC">
            <w:pPr>
              <w:pStyle w:val="tableCenter"/>
              <w:spacing w:after="200"/>
            </w:pPr>
            <w:r>
              <w:rPr>
                <w:rStyle w:val="bold"/>
              </w:rPr>
              <w:t>Przedmiot zamówienia</w:t>
            </w:r>
          </w:p>
        </w:tc>
        <w:tc>
          <w:tcPr>
            <w:tcW w:w="2625" w:type="dxa"/>
            <w:tcBorders>
              <w:top w:val="single" w:sz="6" w:space="0" w:color="auto"/>
              <w:left w:val="single" w:sz="6" w:space="0" w:color="auto"/>
              <w:bottom w:val="single" w:sz="2" w:space="0" w:color="auto"/>
              <w:right w:val="single" w:sz="6" w:space="0" w:color="auto"/>
            </w:tcBorders>
            <w:vAlign w:val="center"/>
            <w:hideMark/>
          </w:tcPr>
          <w:p w:rsidR="00241777" w:rsidRDefault="00241777" w:rsidP="00DA50AC">
            <w:pPr>
              <w:pStyle w:val="tableCenter"/>
              <w:spacing w:after="200"/>
            </w:pPr>
            <w:r>
              <w:rPr>
                <w:rStyle w:val="bold"/>
              </w:rPr>
              <w:t>Cena netto (cyfrowo)</w:t>
            </w:r>
          </w:p>
        </w:tc>
        <w:tc>
          <w:tcPr>
            <w:tcW w:w="2625" w:type="dxa"/>
            <w:tcBorders>
              <w:top w:val="single" w:sz="6" w:space="0" w:color="auto"/>
              <w:left w:val="single" w:sz="6" w:space="0" w:color="auto"/>
              <w:bottom w:val="single" w:sz="2" w:space="0" w:color="auto"/>
              <w:right w:val="single" w:sz="6" w:space="0" w:color="auto"/>
            </w:tcBorders>
            <w:vAlign w:val="center"/>
            <w:hideMark/>
          </w:tcPr>
          <w:p w:rsidR="00241777" w:rsidRDefault="00241777" w:rsidP="00DA50AC">
            <w:pPr>
              <w:pStyle w:val="tableCenter"/>
              <w:spacing w:after="200"/>
            </w:pPr>
            <w:r>
              <w:rPr>
                <w:rStyle w:val="bold"/>
              </w:rPr>
              <w:t>Cena brutto (cyfrowo)</w:t>
            </w:r>
          </w:p>
        </w:tc>
      </w:tr>
      <w:tr w:rsidR="00241777" w:rsidTr="00DA50AC">
        <w:tc>
          <w:tcPr>
            <w:tcW w:w="500" w:type="dxa"/>
            <w:tcBorders>
              <w:top w:val="single" w:sz="6" w:space="0" w:color="auto"/>
              <w:left w:val="single" w:sz="6" w:space="0" w:color="auto"/>
              <w:bottom w:val="single" w:sz="6" w:space="0" w:color="auto"/>
              <w:right w:val="single" w:sz="6" w:space="0" w:color="auto"/>
            </w:tcBorders>
            <w:vAlign w:val="center"/>
          </w:tcPr>
          <w:p w:rsidR="00241777" w:rsidRDefault="00241777" w:rsidP="00DA50AC">
            <w:pPr>
              <w:pStyle w:val="p"/>
            </w:pPr>
          </w:p>
        </w:tc>
        <w:tc>
          <w:tcPr>
            <w:tcW w:w="2625" w:type="dxa"/>
            <w:tcBorders>
              <w:top w:val="single" w:sz="6" w:space="0" w:color="auto"/>
              <w:left w:val="single" w:sz="6" w:space="0" w:color="auto"/>
              <w:bottom w:val="single" w:sz="6" w:space="0" w:color="auto"/>
              <w:right w:val="single" w:sz="6" w:space="0" w:color="auto"/>
            </w:tcBorders>
            <w:vAlign w:val="center"/>
            <w:hideMark/>
          </w:tcPr>
          <w:p w:rsidR="00241777" w:rsidRDefault="00241777" w:rsidP="00DA50AC">
            <w:pPr>
              <w:pStyle w:val="tableCenter"/>
            </w:pPr>
            <w:r>
              <w:rPr>
                <w:rStyle w:val="bold"/>
              </w:rPr>
              <w:t>1</w:t>
            </w:r>
          </w:p>
        </w:tc>
        <w:tc>
          <w:tcPr>
            <w:tcW w:w="2625" w:type="dxa"/>
            <w:tcBorders>
              <w:top w:val="single" w:sz="6" w:space="0" w:color="auto"/>
              <w:left w:val="single" w:sz="6" w:space="0" w:color="auto"/>
              <w:bottom w:val="single" w:sz="6" w:space="0" w:color="auto"/>
              <w:right w:val="single" w:sz="6" w:space="0" w:color="auto"/>
            </w:tcBorders>
            <w:vAlign w:val="center"/>
            <w:hideMark/>
          </w:tcPr>
          <w:p w:rsidR="00241777" w:rsidRDefault="00241777" w:rsidP="00DA50AC">
            <w:pPr>
              <w:pStyle w:val="tableCenter"/>
            </w:pPr>
            <w:r>
              <w:rPr>
                <w:rStyle w:val="bold"/>
              </w:rPr>
              <w:t>2</w:t>
            </w:r>
          </w:p>
        </w:tc>
        <w:tc>
          <w:tcPr>
            <w:tcW w:w="2625" w:type="dxa"/>
            <w:tcBorders>
              <w:top w:val="single" w:sz="6" w:space="0" w:color="auto"/>
              <w:left w:val="single" w:sz="6" w:space="0" w:color="auto"/>
              <w:bottom w:val="single" w:sz="6" w:space="0" w:color="auto"/>
              <w:right w:val="single" w:sz="6" w:space="0" w:color="auto"/>
            </w:tcBorders>
            <w:vAlign w:val="center"/>
            <w:hideMark/>
          </w:tcPr>
          <w:p w:rsidR="00241777" w:rsidRDefault="00241777" w:rsidP="00DA50AC">
            <w:pPr>
              <w:pStyle w:val="tableCenter"/>
            </w:pPr>
            <w:r>
              <w:rPr>
                <w:rStyle w:val="bold"/>
              </w:rPr>
              <w:t>3</w:t>
            </w:r>
          </w:p>
        </w:tc>
      </w:tr>
      <w:tr w:rsidR="00241777" w:rsidTr="00120188">
        <w:trPr>
          <w:trHeight w:val="383"/>
        </w:trPr>
        <w:tc>
          <w:tcPr>
            <w:tcW w:w="500" w:type="dxa"/>
            <w:tcBorders>
              <w:top w:val="single" w:sz="6" w:space="0" w:color="auto"/>
              <w:left w:val="single" w:sz="6" w:space="0" w:color="auto"/>
              <w:bottom w:val="single" w:sz="6" w:space="0" w:color="auto"/>
              <w:right w:val="single" w:sz="6" w:space="0" w:color="auto"/>
            </w:tcBorders>
            <w:vAlign w:val="center"/>
            <w:hideMark/>
          </w:tcPr>
          <w:p w:rsidR="00241777" w:rsidRDefault="00241777" w:rsidP="00DA50AC">
            <w:pPr>
              <w:pStyle w:val="tableCenter"/>
            </w:pPr>
            <w:r>
              <w:rPr>
                <w:rStyle w:val="bold"/>
              </w:rPr>
              <w:t>1.</w:t>
            </w:r>
          </w:p>
        </w:tc>
        <w:tc>
          <w:tcPr>
            <w:tcW w:w="2625" w:type="dxa"/>
            <w:tcBorders>
              <w:top w:val="single" w:sz="6" w:space="0" w:color="auto"/>
              <w:left w:val="single" w:sz="6" w:space="0" w:color="auto"/>
              <w:bottom w:val="single" w:sz="6" w:space="0" w:color="auto"/>
              <w:right w:val="single" w:sz="6" w:space="0" w:color="auto"/>
            </w:tcBorders>
            <w:vAlign w:val="center"/>
          </w:tcPr>
          <w:p w:rsidR="00241777" w:rsidRPr="000D092E" w:rsidRDefault="00120188" w:rsidP="006569F9">
            <w:pPr>
              <w:rPr>
                <w:rFonts w:ascii="Arial Narrow" w:hAnsi="Arial Narrow"/>
                <w:b/>
                <w:sz w:val="22"/>
                <w:szCs w:val="22"/>
              </w:rPr>
            </w:pPr>
            <w:r>
              <w:rPr>
                <w:rFonts w:ascii="Arial Narrow" w:hAnsi="Arial Narrow"/>
                <w:b/>
              </w:rPr>
              <w:t>Dokumentacja techniczna dot. przebudowy basenu dla fok na terenie Nowego ZOO</w:t>
            </w:r>
          </w:p>
        </w:tc>
        <w:tc>
          <w:tcPr>
            <w:tcW w:w="2625" w:type="dxa"/>
            <w:tcBorders>
              <w:top w:val="single" w:sz="6" w:space="0" w:color="auto"/>
              <w:left w:val="single" w:sz="6" w:space="0" w:color="auto"/>
              <w:bottom w:val="single" w:sz="6" w:space="0" w:color="auto"/>
              <w:right w:val="single" w:sz="6" w:space="0" w:color="auto"/>
            </w:tcBorders>
            <w:vAlign w:val="center"/>
          </w:tcPr>
          <w:p w:rsidR="00241777" w:rsidRDefault="00241777" w:rsidP="00DA50AC">
            <w:pPr>
              <w:pStyle w:val="p"/>
            </w:pPr>
          </w:p>
        </w:tc>
        <w:tc>
          <w:tcPr>
            <w:tcW w:w="2625" w:type="dxa"/>
            <w:tcBorders>
              <w:top w:val="single" w:sz="6" w:space="0" w:color="auto"/>
              <w:left w:val="single" w:sz="6" w:space="0" w:color="auto"/>
              <w:bottom w:val="single" w:sz="6" w:space="0" w:color="auto"/>
              <w:right w:val="single" w:sz="6" w:space="0" w:color="auto"/>
            </w:tcBorders>
            <w:vAlign w:val="center"/>
          </w:tcPr>
          <w:p w:rsidR="00241777" w:rsidRDefault="00241777" w:rsidP="00DA50AC">
            <w:pPr>
              <w:pStyle w:val="p"/>
            </w:pPr>
          </w:p>
        </w:tc>
      </w:tr>
    </w:tbl>
    <w:p w:rsidR="00241777" w:rsidRDefault="00241777" w:rsidP="00241777">
      <w:pPr>
        <w:spacing w:line="276" w:lineRule="auto"/>
        <w:rPr>
          <w:rFonts w:ascii="Arial Narrow" w:hAnsi="Arial Narrow"/>
          <w:sz w:val="18"/>
          <w:szCs w:val="18"/>
        </w:rPr>
      </w:pPr>
    </w:p>
    <w:p w:rsidR="00241777" w:rsidRDefault="00241777" w:rsidP="00241777">
      <w:pPr>
        <w:spacing w:line="276" w:lineRule="auto"/>
        <w:rPr>
          <w:rFonts w:ascii="Arial Narrow" w:hAnsi="Arial Narrow"/>
          <w:sz w:val="18"/>
          <w:szCs w:val="18"/>
        </w:rPr>
      </w:pPr>
    </w:p>
    <w:p w:rsidR="00241777" w:rsidRDefault="00241777" w:rsidP="00241777">
      <w:pPr>
        <w:spacing w:line="276" w:lineRule="auto"/>
        <w:rPr>
          <w:rFonts w:ascii="Arial Narrow" w:hAnsi="Arial Narrow"/>
          <w:sz w:val="18"/>
          <w:szCs w:val="18"/>
        </w:rPr>
      </w:pPr>
    </w:p>
    <w:p w:rsidR="00241777" w:rsidRDefault="00241777" w:rsidP="00241777">
      <w:pPr>
        <w:spacing w:line="276" w:lineRule="auto"/>
        <w:rPr>
          <w:rFonts w:ascii="Arial Narrow" w:hAnsi="Arial Narrow"/>
          <w:sz w:val="18"/>
          <w:szCs w:val="18"/>
        </w:rPr>
      </w:pPr>
    </w:p>
    <w:p w:rsidR="00241777" w:rsidRPr="00380524" w:rsidRDefault="00241777" w:rsidP="00241777">
      <w:pPr>
        <w:spacing w:line="276" w:lineRule="auto"/>
        <w:rPr>
          <w:rFonts w:ascii="Arial Narrow" w:hAnsi="Arial Narrow"/>
          <w:sz w:val="18"/>
          <w:szCs w:val="18"/>
        </w:rPr>
      </w:pPr>
      <w:r w:rsidRPr="00380524">
        <w:rPr>
          <w:rFonts w:ascii="Arial Narrow" w:hAnsi="Arial Narrow"/>
          <w:sz w:val="18"/>
          <w:szCs w:val="18"/>
        </w:rPr>
        <w:t>.................................................</w:t>
      </w:r>
      <w:r w:rsidRPr="00380524">
        <w:rPr>
          <w:rFonts w:ascii="Arial Narrow" w:hAnsi="Arial Narrow"/>
          <w:sz w:val="18"/>
          <w:szCs w:val="18"/>
        </w:rPr>
        <w:tab/>
      </w:r>
      <w:r w:rsidRPr="00380524">
        <w:rPr>
          <w:rFonts w:ascii="Arial Narrow" w:hAnsi="Arial Narrow"/>
          <w:sz w:val="18"/>
          <w:szCs w:val="18"/>
        </w:rPr>
        <w:tab/>
        <w:t xml:space="preserve">                         </w:t>
      </w:r>
      <w:r>
        <w:rPr>
          <w:rFonts w:ascii="Arial Narrow" w:hAnsi="Arial Narrow"/>
          <w:sz w:val="18"/>
          <w:szCs w:val="18"/>
        </w:rPr>
        <w:t xml:space="preserve">      </w:t>
      </w:r>
      <w:r>
        <w:rPr>
          <w:rFonts w:ascii="Arial Narrow" w:hAnsi="Arial Narrow"/>
          <w:sz w:val="18"/>
          <w:szCs w:val="18"/>
        </w:rPr>
        <w:tab/>
      </w:r>
      <w:r>
        <w:rPr>
          <w:rFonts w:ascii="Arial Narrow" w:hAnsi="Arial Narrow"/>
          <w:sz w:val="18"/>
          <w:szCs w:val="18"/>
        </w:rPr>
        <w:tab/>
      </w:r>
      <w:r>
        <w:rPr>
          <w:rFonts w:ascii="Arial Narrow" w:hAnsi="Arial Narrow"/>
          <w:sz w:val="18"/>
          <w:szCs w:val="18"/>
        </w:rPr>
        <w:tab/>
        <w:t xml:space="preserve">             </w:t>
      </w:r>
      <w:r w:rsidRPr="00380524">
        <w:rPr>
          <w:rFonts w:ascii="Arial Narrow" w:hAnsi="Arial Narrow"/>
          <w:sz w:val="18"/>
          <w:szCs w:val="18"/>
        </w:rPr>
        <w:t xml:space="preserve">…………………………………………..                                            </w:t>
      </w:r>
      <w:r w:rsidRPr="00380524">
        <w:rPr>
          <w:rFonts w:ascii="Arial Narrow" w:hAnsi="Arial Narrow"/>
          <w:sz w:val="18"/>
          <w:szCs w:val="18"/>
        </w:rPr>
        <w:tab/>
        <w:t xml:space="preserve">               </w:t>
      </w:r>
      <w:r w:rsidRPr="00380524">
        <w:rPr>
          <w:rFonts w:ascii="Arial Narrow" w:hAnsi="Arial Narrow"/>
          <w:sz w:val="18"/>
          <w:szCs w:val="18"/>
        </w:rPr>
        <w:tab/>
      </w:r>
      <w:r w:rsidRPr="00380524">
        <w:rPr>
          <w:rFonts w:ascii="Arial Narrow" w:hAnsi="Arial Narrow"/>
          <w:sz w:val="18"/>
          <w:szCs w:val="18"/>
        </w:rPr>
        <w:tab/>
        <w:t xml:space="preserve"> </w:t>
      </w:r>
    </w:p>
    <w:p w:rsidR="00241777" w:rsidRPr="00380524" w:rsidRDefault="00241777" w:rsidP="00241777">
      <w:pPr>
        <w:spacing w:line="276" w:lineRule="auto"/>
        <w:rPr>
          <w:rFonts w:ascii="Arial Narrow" w:hAnsi="Arial Narrow"/>
          <w:i/>
          <w:sz w:val="18"/>
          <w:szCs w:val="18"/>
        </w:rPr>
      </w:pPr>
      <w:r w:rsidRPr="00380524">
        <w:rPr>
          <w:rFonts w:ascii="Arial Narrow" w:hAnsi="Arial Narrow"/>
          <w:i/>
          <w:sz w:val="18"/>
          <w:szCs w:val="18"/>
        </w:rPr>
        <w:t xml:space="preserve">  </w:t>
      </w:r>
      <w:r>
        <w:rPr>
          <w:rFonts w:ascii="Arial Narrow" w:hAnsi="Arial Narrow"/>
          <w:i/>
          <w:sz w:val="18"/>
          <w:szCs w:val="18"/>
        </w:rPr>
        <w:t xml:space="preserve">     Miejscowość, data</w:t>
      </w:r>
      <w:r>
        <w:rPr>
          <w:rFonts w:ascii="Arial Narrow" w:hAnsi="Arial Narrow"/>
          <w:i/>
          <w:sz w:val="18"/>
          <w:szCs w:val="18"/>
        </w:rPr>
        <w:tab/>
      </w:r>
      <w:r>
        <w:rPr>
          <w:rFonts w:ascii="Arial Narrow" w:hAnsi="Arial Narrow"/>
          <w:i/>
          <w:sz w:val="18"/>
          <w:szCs w:val="18"/>
        </w:rPr>
        <w:tab/>
      </w:r>
      <w:r>
        <w:rPr>
          <w:rFonts w:ascii="Arial Narrow" w:hAnsi="Arial Narrow"/>
          <w:i/>
          <w:sz w:val="18"/>
          <w:szCs w:val="18"/>
        </w:rPr>
        <w:tab/>
      </w:r>
      <w:r>
        <w:rPr>
          <w:rFonts w:ascii="Arial Narrow" w:hAnsi="Arial Narrow"/>
          <w:i/>
          <w:sz w:val="18"/>
          <w:szCs w:val="18"/>
        </w:rPr>
        <w:tab/>
      </w:r>
      <w:r>
        <w:rPr>
          <w:rFonts w:ascii="Arial Narrow" w:hAnsi="Arial Narrow"/>
          <w:i/>
          <w:sz w:val="18"/>
          <w:szCs w:val="18"/>
        </w:rPr>
        <w:tab/>
      </w:r>
      <w:r>
        <w:rPr>
          <w:rFonts w:ascii="Arial Narrow" w:hAnsi="Arial Narrow"/>
          <w:i/>
          <w:sz w:val="18"/>
          <w:szCs w:val="18"/>
        </w:rPr>
        <w:tab/>
        <w:t xml:space="preserve">                 </w:t>
      </w:r>
      <w:r w:rsidRPr="00380524">
        <w:rPr>
          <w:rFonts w:ascii="Arial Narrow" w:hAnsi="Arial Narrow"/>
          <w:i/>
          <w:sz w:val="18"/>
          <w:szCs w:val="18"/>
        </w:rPr>
        <w:t xml:space="preserve"> </w:t>
      </w:r>
      <w:r>
        <w:rPr>
          <w:rFonts w:ascii="Arial Narrow" w:hAnsi="Arial Narrow"/>
          <w:i/>
          <w:sz w:val="18"/>
          <w:szCs w:val="18"/>
        </w:rPr>
        <w:t xml:space="preserve">  </w:t>
      </w:r>
      <w:r w:rsidRPr="00380524">
        <w:rPr>
          <w:rFonts w:ascii="Arial Narrow" w:hAnsi="Arial Narrow"/>
          <w:i/>
          <w:sz w:val="18"/>
          <w:szCs w:val="18"/>
        </w:rPr>
        <w:t xml:space="preserve">Czytelny podpis osoby(osób) </w:t>
      </w:r>
    </w:p>
    <w:p w:rsidR="00241777" w:rsidRPr="006128F6" w:rsidRDefault="00241777" w:rsidP="00241777">
      <w:pPr>
        <w:spacing w:line="276" w:lineRule="auto"/>
        <w:jc w:val="right"/>
        <w:rPr>
          <w:rFonts w:ascii="Arial Narrow" w:hAnsi="Arial Narrow"/>
          <w:i/>
          <w:sz w:val="18"/>
          <w:szCs w:val="18"/>
        </w:rPr>
      </w:pPr>
      <w:r>
        <w:rPr>
          <w:rFonts w:ascii="Arial Narrow" w:hAnsi="Arial Narrow"/>
          <w:i/>
          <w:sz w:val="18"/>
          <w:szCs w:val="18"/>
        </w:rPr>
        <w:t xml:space="preserve">  </w:t>
      </w:r>
      <w:r w:rsidRPr="00380524">
        <w:rPr>
          <w:rFonts w:ascii="Arial Narrow" w:hAnsi="Arial Narrow"/>
          <w:i/>
          <w:sz w:val="18"/>
          <w:szCs w:val="18"/>
        </w:rPr>
        <w:t>upoważnionej(</w:t>
      </w:r>
      <w:proofErr w:type="spellStart"/>
      <w:r w:rsidRPr="00380524">
        <w:rPr>
          <w:rFonts w:ascii="Arial Narrow" w:hAnsi="Arial Narrow"/>
          <w:i/>
          <w:sz w:val="18"/>
          <w:szCs w:val="18"/>
        </w:rPr>
        <w:t>ych</w:t>
      </w:r>
      <w:proofErr w:type="spellEnd"/>
      <w:r w:rsidRPr="00380524">
        <w:rPr>
          <w:rFonts w:ascii="Arial Narrow" w:hAnsi="Arial Narrow"/>
          <w:i/>
          <w:sz w:val="18"/>
          <w:szCs w:val="18"/>
        </w:rPr>
        <w:t>) do występowania w imieniu Wykonawcy</w:t>
      </w:r>
    </w:p>
    <w:p w:rsidR="00241777" w:rsidRDefault="00241777" w:rsidP="00241777"/>
    <w:p w:rsidR="00241777" w:rsidRDefault="00241777" w:rsidP="00241777"/>
    <w:p w:rsidR="00241777" w:rsidRDefault="00241777" w:rsidP="00241777"/>
    <w:p w:rsidR="00241777" w:rsidRDefault="00241777" w:rsidP="00241777"/>
    <w:p w:rsidR="00241777" w:rsidRDefault="00241777" w:rsidP="00241777"/>
    <w:p w:rsidR="00241777" w:rsidRDefault="00241777" w:rsidP="00241777"/>
    <w:p w:rsidR="00120188" w:rsidRDefault="00120188" w:rsidP="00241777"/>
    <w:p w:rsidR="00120188" w:rsidRDefault="00120188" w:rsidP="00241777"/>
    <w:p w:rsidR="00120188" w:rsidRDefault="00120188" w:rsidP="00241777"/>
    <w:p w:rsidR="00120188" w:rsidRDefault="00120188" w:rsidP="00241777"/>
    <w:p w:rsidR="00120188" w:rsidRDefault="00120188" w:rsidP="00241777"/>
    <w:p w:rsidR="00120188" w:rsidRDefault="00120188" w:rsidP="00241777"/>
    <w:p w:rsidR="00120188" w:rsidRDefault="00120188" w:rsidP="00241777"/>
    <w:p w:rsidR="00120188" w:rsidRPr="00120188" w:rsidRDefault="00120188" w:rsidP="00120188">
      <w:pPr>
        <w:jc w:val="right"/>
        <w:rPr>
          <w:rFonts w:ascii="Arial Narrow" w:hAnsi="Arial Narrow"/>
          <w:i/>
        </w:rPr>
      </w:pPr>
      <w:r w:rsidRPr="00120188">
        <w:rPr>
          <w:rFonts w:ascii="Arial Narrow" w:hAnsi="Arial Narrow"/>
          <w:i/>
        </w:rPr>
        <w:t>Załącznik nr 2</w:t>
      </w:r>
    </w:p>
    <w:tbl>
      <w:tblPr>
        <w:tblStyle w:val="standard"/>
        <w:tblW w:w="0" w:type="auto"/>
        <w:tblInd w:w="60" w:type="dxa"/>
        <w:tblLook w:val="04A0" w:firstRow="1" w:lastRow="0" w:firstColumn="1" w:lastColumn="0" w:noHBand="0" w:noVBand="1"/>
      </w:tblPr>
      <w:tblGrid>
        <w:gridCol w:w="4000"/>
      </w:tblGrid>
      <w:tr w:rsidR="00120188" w:rsidTr="00120188">
        <w:trPr>
          <w:cnfStyle w:val="100000000000" w:firstRow="1" w:lastRow="0" w:firstColumn="0" w:lastColumn="0" w:oddVBand="0" w:evenVBand="0" w:oddHBand="0" w:evenHBand="0" w:firstRowFirstColumn="0" w:firstRowLastColumn="0" w:lastRowFirstColumn="0" w:lastRowLastColumn="0"/>
        </w:trPr>
        <w:tc>
          <w:tcPr>
            <w:tcW w:w="4000" w:type="dxa"/>
            <w:tcBorders>
              <w:top w:val="single" w:sz="6" w:space="0" w:color="auto"/>
              <w:left w:val="single" w:sz="6" w:space="0" w:color="auto"/>
              <w:right w:val="single" w:sz="6" w:space="0" w:color="auto"/>
            </w:tcBorders>
            <w:vAlign w:val="center"/>
          </w:tcPr>
          <w:p w:rsidR="00120188" w:rsidRDefault="00120188">
            <w:pPr>
              <w:pStyle w:val="p"/>
            </w:pPr>
          </w:p>
          <w:p w:rsidR="00120188" w:rsidRDefault="00120188">
            <w:pPr>
              <w:pStyle w:val="p"/>
            </w:pPr>
          </w:p>
          <w:p w:rsidR="00120188" w:rsidRDefault="00120188">
            <w:pPr>
              <w:pStyle w:val="tableCenter"/>
            </w:pPr>
            <w:r>
              <w:t>pieczęć wykonawcy</w:t>
            </w:r>
          </w:p>
        </w:tc>
      </w:tr>
    </w:tbl>
    <w:p w:rsidR="00120188" w:rsidRPr="00120188" w:rsidRDefault="00120188" w:rsidP="00120188">
      <w:pPr>
        <w:pStyle w:val="p"/>
      </w:pPr>
    </w:p>
    <w:p w:rsidR="00120188" w:rsidRDefault="00120188" w:rsidP="00120188">
      <w:pPr>
        <w:pStyle w:val="p"/>
        <w:rPr>
          <w:b/>
        </w:rPr>
      </w:pPr>
      <w:r>
        <w:rPr>
          <w:b/>
        </w:rPr>
        <w:t>Dokumentacja  techniczna dot. przebudowy basenu dla fok na terenie Nowego ZOO</w:t>
      </w:r>
    </w:p>
    <w:p w:rsidR="00120188" w:rsidRPr="00120188" w:rsidRDefault="00120188" w:rsidP="00120188">
      <w:pPr>
        <w:pStyle w:val="p"/>
        <w:rPr>
          <w:sz w:val="32"/>
          <w:szCs w:val="32"/>
        </w:rPr>
      </w:pPr>
    </w:p>
    <w:p w:rsidR="00120188" w:rsidRDefault="00120188" w:rsidP="00120188">
      <w:pPr>
        <w:pStyle w:val="right"/>
      </w:pPr>
      <w:r>
        <w:t>......................................., .......................................</w:t>
      </w:r>
    </w:p>
    <w:p w:rsidR="00120188" w:rsidRDefault="00120188" w:rsidP="00120188">
      <w:pPr>
        <w:pStyle w:val="right"/>
        <w:ind w:left="4956" w:firstLine="708"/>
        <w:jc w:val="left"/>
      </w:pPr>
      <w:r>
        <w:t xml:space="preserve">              miejsce </w:t>
      </w:r>
      <w:r>
        <w:tab/>
        <w:t xml:space="preserve">                           dnia                                                                                                                                                                                               </w:t>
      </w:r>
    </w:p>
    <w:p w:rsidR="00120188" w:rsidRDefault="00120188" w:rsidP="00120188">
      <w:pPr>
        <w:pStyle w:val="p"/>
      </w:pPr>
    </w:p>
    <w:p w:rsidR="00120188" w:rsidRDefault="00120188" w:rsidP="00120188">
      <w:pPr>
        <w:pStyle w:val="p"/>
      </w:pPr>
    </w:p>
    <w:p w:rsidR="00120188" w:rsidRDefault="00120188" w:rsidP="00120188">
      <w:pPr>
        <w:pStyle w:val="center"/>
      </w:pPr>
      <w:r>
        <w:rPr>
          <w:rStyle w:val="bold"/>
        </w:rPr>
        <w:t>WYKAZ USŁUG</w:t>
      </w:r>
    </w:p>
    <w:p w:rsidR="00120188" w:rsidRDefault="00120188" w:rsidP="00120188">
      <w:pPr>
        <w:pStyle w:val="p"/>
      </w:pPr>
    </w:p>
    <w:tbl>
      <w:tblPr>
        <w:tblStyle w:val="standard"/>
        <w:tblW w:w="0" w:type="auto"/>
        <w:tblInd w:w="60" w:type="dxa"/>
        <w:tblLook w:val="04A0" w:firstRow="1" w:lastRow="0" w:firstColumn="1" w:lastColumn="0" w:noHBand="0" w:noVBand="1"/>
      </w:tblPr>
      <w:tblGrid>
        <w:gridCol w:w="462"/>
        <w:gridCol w:w="2341"/>
        <w:gridCol w:w="2235"/>
        <w:gridCol w:w="2373"/>
        <w:gridCol w:w="2288"/>
      </w:tblGrid>
      <w:tr w:rsidR="00120188" w:rsidTr="00120188">
        <w:trPr>
          <w:cnfStyle w:val="100000000000" w:firstRow="1" w:lastRow="0" w:firstColumn="0" w:lastColumn="0" w:oddVBand="0" w:evenVBand="0" w:oddHBand="0" w:evenHBand="0" w:firstRowFirstColumn="0" w:firstRowLastColumn="0" w:lastRowFirstColumn="0" w:lastRowLastColumn="0"/>
        </w:trPr>
        <w:tc>
          <w:tcPr>
            <w:tcW w:w="500" w:type="dxa"/>
            <w:tcBorders>
              <w:top w:val="single" w:sz="6" w:space="0" w:color="auto"/>
              <w:left w:val="single" w:sz="6" w:space="0" w:color="auto"/>
              <w:right w:val="single" w:sz="6" w:space="0" w:color="auto"/>
            </w:tcBorders>
            <w:vAlign w:val="center"/>
            <w:hideMark/>
          </w:tcPr>
          <w:p w:rsidR="00120188" w:rsidRDefault="00120188">
            <w:pPr>
              <w:pStyle w:val="tableCenter"/>
            </w:pPr>
            <w:r>
              <w:rPr>
                <w:rStyle w:val="bold"/>
              </w:rPr>
              <w:t>L.p.</w:t>
            </w:r>
          </w:p>
        </w:tc>
        <w:tc>
          <w:tcPr>
            <w:tcW w:w="4875" w:type="dxa"/>
            <w:tcBorders>
              <w:top w:val="single" w:sz="6" w:space="0" w:color="auto"/>
              <w:left w:val="single" w:sz="6" w:space="0" w:color="auto"/>
              <w:right w:val="single" w:sz="6" w:space="0" w:color="auto"/>
            </w:tcBorders>
            <w:vAlign w:val="center"/>
            <w:hideMark/>
          </w:tcPr>
          <w:p w:rsidR="00120188" w:rsidRDefault="00120188">
            <w:pPr>
              <w:pStyle w:val="tableCenter"/>
            </w:pPr>
            <w:r>
              <w:rPr>
                <w:rStyle w:val="bold"/>
              </w:rPr>
              <w:t>Przedmiot usługi</w:t>
            </w:r>
          </w:p>
        </w:tc>
        <w:tc>
          <w:tcPr>
            <w:tcW w:w="4875" w:type="dxa"/>
            <w:tcBorders>
              <w:top w:val="single" w:sz="6" w:space="0" w:color="auto"/>
              <w:left w:val="single" w:sz="6" w:space="0" w:color="auto"/>
              <w:right w:val="single" w:sz="6" w:space="0" w:color="auto"/>
            </w:tcBorders>
            <w:vAlign w:val="center"/>
            <w:hideMark/>
          </w:tcPr>
          <w:p w:rsidR="00120188" w:rsidRDefault="00120188">
            <w:pPr>
              <w:pStyle w:val="tableCenter"/>
            </w:pPr>
            <w:r>
              <w:rPr>
                <w:rStyle w:val="bold"/>
              </w:rPr>
              <w:t>Wartość usługi</w:t>
            </w:r>
          </w:p>
        </w:tc>
        <w:tc>
          <w:tcPr>
            <w:tcW w:w="4875" w:type="dxa"/>
            <w:tcBorders>
              <w:top w:val="single" w:sz="6" w:space="0" w:color="auto"/>
              <w:left w:val="single" w:sz="6" w:space="0" w:color="auto"/>
              <w:right w:val="single" w:sz="6" w:space="0" w:color="auto"/>
            </w:tcBorders>
            <w:vAlign w:val="center"/>
            <w:hideMark/>
          </w:tcPr>
          <w:p w:rsidR="00120188" w:rsidRDefault="00120188">
            <w:pPr>
              <w:pStyle w:val="tableCenter"/>
            </w:pPr>
            <w:r>
              <w:rPr>
                <w:rStyle w:val="bold"/>
              </w:rPr>
              <w:t>Data wykonania</w:t>
            </w:r>
          </w:p>
        </w:tc>
        <w:tc>
          <w:tcPr>
            <w:tcW w:w="4875" w:type="dxa"/>
            <w:tcBorders>
              <w:top w:val="single" w:sz="6" w:space="0" w:color="auto"/>
              <w:left w:val="single" w:sz="6" w:space="0" w:color="auto"/>
              <w:right w:val="single" w:sz="6" w:space="0" w:color="auto"/>
            </w:tcBorders>
            <w:vAlign w:val="center"/>
            <w:hideMark/>
          </w:tcPr>
          <w:p w:rsidR="00120188" w:rsidRDefault="00120188">
            <w:pPr>
              <w:pStyle w:val="tableCenter"/>
            </w:pPr>
            <w:r>
              <w:rPr>
                <w:rStyle w:val="bold"/>
              </w:rPr>
              <w:t>Odbiorca</w:t>
            </w:r>
          </w:p>
        </w:tc>
      </w:tr>
      <w:tr w:rsidR="00120188" w:rsidTr="00120188">
        <w:tc>
          <w:tcPr>
            <w:tcW w:w="500" w:type="dxa"/>
            <w:tcBorders>
              <w:top w:val="single" w:sz="6" w:space="0" w:color="auto"/>
              <w:left w:val="single" w:sz="6" w:space="0" w:color="auto"/>
              <w:bottom w:val="single" w:sz="6" w:space="0" w:color="auto"/>
              <w:right w:val="single" w:sz="6" w:space="0" w:color="auto"/>
            </w:tcBorders>
            <w:vAlign w:val="center"/>
            <w:hideMark/>
          </w:tcPr>
          <w:p w:rsidR="00120188" w:rsidRDefault="00120188">
            <w:pPr>
              <w:spacing w:after="160" w:line="256" w:lineRule="auto"/>
            </w:pPr>
            <w:r>
              <w:t>1</w:t>
            </w:r>
          </w:p>
        </w:tc>
        <w:tc>
          <w:tcPr>
            <w:tcW w:w="4875" w:type="dxa"/>
            <w:tcBorders>
              <w:top w:val="single" w:sz="6" w:space="0" w:color="auto"/>
              <w:left w:val="single" w:sz="6" w:space="0" w:color="auto"/>
              <w:bottom w:val="single" w:sz="6" w:space="0" w:color="auto"/>
              <w:right w:val="single" w:sz="6" w:space="0" w:color="auto"/>
            </w:tcBorders>
            <w:vAlign w:val="center"/>
          </w:tcPr>
          <w:p w:rsidR="00120188" w:rsidRDefault="00120188">
            <w:pPr>
              <w:pStyle w:val="p"/>
            </w:pPr>
          </w:p>
        </w:tc>
        <w:tc>
          <w:tcPr>
            <w:tcW w:w="4875" w:type="dxa"/>
            <w:tcBorders>
              <w:top w:val="single" w:sz="6" w:space="0" w:color="auto"/>
              <w:left w:val="single" w:sz="6" w:space="0" w:color="auto"/>
              <w:bottom w:val="single" w:sz="6" w:space="0" w:color="auto"/>
              <w:right w:val="single" w:sz="6" w:space="0" w:color="auto"/>
            </w:tcBorders>
            <w:vAlign w:val="center"/>
          </w:tcPr>
          <w:p w:rsidR="00120188" w:rsidRDefault="00120188">
            <w:pPr>
              <w:pStyle w:val="p"/>
            </w:pPr>
          </w:p>
        </w:tc>
        <w:tc>
          <w:tcPr>
            <w:tcW w:w="4875" w:type="dxa"/>
            <w:tcBorders>
              <w:top w:val="single" w:sz="6" w:space="0" w:color="auto"/>
              <w:left w:val="single" w:sz="6" w:space="0" w:color="auto"/>
              <w:bottom w:val="single" w:sz="6" w:space="0" w:color="auto"/>
              <w:right w:val="single" w:sz="6" w:space="0" w:color="auto"/>
            </w:tcBorders>
            <w:vAlign w:val="center"/>
          </w:tcPr>
          <w:p w:rsidR="00120188" w:rsidRDefault="00120188">
            <w:pPr>
              <w:pStyle w:val="p"/>
            </w:pPr>
          </w:p>
        </w:tc>
        <w:tc>
          <w:tcPr>
            <w:tcW w:w="4875" w:type="dxa"/>
            <w:tcBorders>
              <w:top w:val="single" w:sz="6" w:space="0" w:color="auto"/>
              <w:left w:val="single" w:sz="6" w:space="0" w:color="auto"/>
              <w:bottom w:val="single" w:sz="6" w:space="0" w:color="auto"/>
              <w:right w:val="single" w:sz="6" w:space="0" w:color="auto"/>
            </w:tcBorders>
            <w:vAlign w:val="center"/>
          </w:tcPr>
          <w:p w:rsidR="00120188" w:rsidRDefault="00120188">
            <w:pPr>
              <w:pStyle w:val="p"/>
            </w:pPr>
          </w:p>
        </w:tc>
      </w:tr>
      <w:tr w:rsidR="00120188" w:rsidTr="00120188">
        <w:tc>
          <w:tcPr>
            <w:tcW w:w="500" w:type="dxa"/>
            <w:tcBorders>
              <w:top w:val="single" w:sz="6" w:space="0" w:color="auto"/>
              <w:left w:val="single" w:sz="6" w:space="0" w:color="auto"/>
              <w:bottom w:val="single" w:sz="6" w:space="0" w:color="auto"/>
              <w:right w:val="single" w:sz="6" w:space="0" w:color="auto"/>
            </w:tcBorders>
            <w:vAlign w:val="center"/>
            <w:hideMark/>
          </w:tcPr>
          <w:p w:rsidR="00120188" w:rsidRDefault="00120188">
            <w:pPr>
              <w:spacing w:after="160" w:line="256" w:lineRule="auto"/>
            </w:pPr>
            <w:r>
              <w:t>2</w:t>
            </w:r>
          </w:p>
        </w:tc>
        <w:tc>
          <w:tcPr>
            <w:tcW w:w="4875" w:type="dxa"/>
            <w:tcBorders>
              <w:top w:val="single" w:sz="6" w:space="0" w:color="auto"/>
              <w:left w:val="single" w:sz="6" w:space="0" w:color="auto"/>
              <w:bottom w:val="single" w:sz="6" w:space="0" w:color="auto"/>
              <w:right w:val="single" w:sz="6" w:space="0" w:color="auto"/>
            </w:tcBorders>
            <w:vAlign w:val="center"/>
          </w:tcPr>
          <w:p w:rsidR="00120188" w:rsidRDefault="00120188">
            <w:pPr>
              <w:pStyle w:val="p"/>
            </w:pPr>
          </w:p>
        </w:tc>
        <w:tc>
          <w:tcPr>
            <w:tcW w:w="4875" w:type="dxa"/>
            <w:tcBorders>
              <w:top w:val="single" w:sz="6" w:space="0" w:color="auto"/>
              <w:left w:val="single" w:sz="6" w:space="0" w:color="auto"/>
              <w:bottom w:val="single" w:sz="6" w:space="0" w:color="auto"/>
              <w:right w:val="single" w:sz="6" w:space="0" w:color="auto"/>
            </w:tcBorders>
            <w:vAlign w:val="center"/>
          </w:tcPr>
          <w:p w:rsidR="00120188" w:rsidRDefault="00120188">
            <w:pPr>
              <w:pStyle w:val="p"/>
            </w:pPr>
          </w:p>
        </w:tc>
        <w:tc>
          <w:tcPr>
            <w:tcW w:w="4875" w:type="dxa"/>
            <w:tcBorders>
              <w:top w:val="single" w:sz="6" w:space="0" w:color="auto"/>
              <w:left w:val="single" w:sz="6" w:space="0" w:color="auto"/>
              <w:bottom w:val="single" w:sz="6" w:space="0" w:color="auto"/>
              <w:right w:val="single" w:sz="6" w:space="0" w:color="auto"/>
            </w:tcBorders>
            <w:vAlign w:val="center"/>
          </w:tcPr>
          <w:p w:rsidR="00120188" w:rsidRDefault="00120188">
            <w:pPr>
              <w:pStyle w:val="p"/>
            </w:pPr>
          </w:p>
        </w:tc>
        <w:tc>
          <w:tcPr>
            <w:tcW w:w="4875" w:type="dxa"/>
            <w:tcBorders>
              <w:top w:val="single" w:sz="6" w:space="0" w:color="auto"/>
              <w:left w:val="single" w:sz="6" w:space="0" w:color="auto"/>
              <w:bottom w:val="single" w:sz="6" w:space="0" w:color="auto"/>
              <w:right w:val="single" w:sz="6" w:space="0" w:color="auto"/>
            </w:tcBorders>
            <w:vAlign w:val="center"/>
          </w:tcPr>
          <w:p w:rsidR="00120188" w:rsidRDefault="00120188">
            <w:pPr>
              <w:pStyle w:val="p"/>
            </w:pPr>
          </w:p>
        </w:tc>
      </w:tr>
      <w:tr w:rsidR="00120188" w:rsidTr="00120188">
        <w:tc>
          <w:tcPr>
            <w:tcW w:w="500" w:type="dxa"/>
            <w:tcBorders>
              <w:top w:val="single" w:sz="6" w:space="0" w:color="auto"/>
              <w:left w:val="single" w:sz="6" w:space="0" w:color="auto"/>
              <w:bottom w:val="single" w:sz="6" w:space="0" w:color="auto"/>
              <w:right w:val="single" w:sz="6" w:space="0" w:color="auto"/>
            </w:tcBorders>
            <w:vAlign w:val="center"/>
            <w:hideMark/>
          </w:tcPr>
          <w:p w:rsidR="00120188" w:rsidRDefault="00120188">
            <w:pPr>
              <w:spacing w:after="160" w:line="256" w:lineRule="auto"/>
            </w:pPr>
            <w:r>
              <w:t>3</w:t>
            </w:r>
          </w:p>
        </w:tc>
        <w:tc>
          <w:tcPr>
            <w:tcW w:w="4875" w:type="dxa"/>
            <w:tcBorders>
              <w:top w:val="single" w:sz="6" w:space="0" w:color="auto"/>
              <w:left w:val="single" w:sz="6" w:space="0" w:color="auto"/>
              <w:bottom w:val="single" w:sz="6" w:space="0" w:color="auto"/>
              <w:right w:val="single" w:sz="6" w:space="0" w:color="auto"/>
            </w:tcBorders>
            <w:vAlign w:val="center"/>
          </w:tcPr>
          <w:p w:rsidR="00120188" w:rsidRDefault="00120188">
            <w:pPr>
              <w:pStyle w:val="p"/>
            </w:pPr>
          </w:p>
        </w:tc>
        <w:tc>
          <w:tcPr>
            <w:tcW w:w="4875" w:type="dxa"/>
            <w:tcBorders>
              <w:top w:val="single" w:sz="6" w:space="0" w:color="auto"/>
              <w:left w:val="single" w:sz="6" w:space="0" w:color="auto"/>
              <w:bottom w:val="single" w:sz="6" w:space="0" w:color="auto"/>
              <w:right w:val="single" w:sz="6" w:space="0" w:color="auto"/>
            </w:tcBorders>
            <w:vAlign w:val="center"/>
          </w:tcPr>
          <w:p w:rsidR="00120188" w:rsidRDefault="00120188">
            <w:pPr>
              <w:pStyle w:val="p"/>
            </w:pPr>
          </w:p>
        </w:tc>
        <w:tc>
          <w:tcPr>
            <w:tcW w:w="4875" w:type="dxa"/>
            <w:tcBorders>
              <w:top w:val="single" w:sz="6" w:space="0" w:color="auto"/>
              <w:left w:val="single" w:sz="6" w:space="0" w:color="auto"/>
              <w:bottom w:val="single" w:sz="6" w:space="0" w:color="auto"/>
              <w:right w:val="single" w:sz="6" w:space="0" w:color="auto"/>
            </w:tcBorders>
            <w:vAlign w:val="center"/>
          </w:tcPr>
          <w:p w:rsidR="00120188" w:rsidRDefault="00120188">
            <w:pPr>
              <w:pStyle w:val="p"/>
            </w:pPr>
          </w:p>
        </w:tc>
        <w:tc>
          <w:tcPr>
            <w:tcW w:w="4875" w:type="dxa"/>
            <w:tcBorders>
              <w:top w:val="single" w:sz="6" w:space="0" w:color="auto"/>
              <w:left w:val="single" w:sz="6" w:space="0" w:color="auto"/>
              <w:bottom w:val="single" w:sz="6" w:space="0" w:color="auto"/>
              <w:right w:val="single" w:sz="6" w:space="0" w:color="auto"/>
            </w:tcBorders>
            <w:vAlign w:val="center"/>
          </w:tcPr>
          <w:p w:rsidR="00120188" w:rsidRDefault="00120188">
            <w:pPr>
              <w:pStyle w:val="p"/>
            </w:pPr>
          </w:p>
        </w:tc>
      </w:tr>
    </w:tbl>
    <w:p w:rsidR="00120188" w:rsidRDefault="00120188" w:rsidP="00120188">
      <w:pPr>
        <w:pStyle w:val="p"/>
      </w:pPr>
    </w:p>
    <w:p w:rsidR="00120188" w:rsidRDefault="00120188" w:rsidP="00120188">
      <w:pPr>
        <w:pStyle w:val="p"/>
      </w:pPr>
    </w:p>
    <w:p w:rsidR="00120188" w:rsidRPr="00120188" w:rsidRDefault="00120188" w:rsidP="00120188">
      <w:pPr>
        <w:pStyle w:val="justify"/>
      </w:pPr>
      <w:r w:rsidRPr="00120188">
        <w:rPr>
          <w:rStyle w:val="bold"/>
        </w:rPr>
        <w:t>* Jeżeli Zamawiający zastrzegł obowiązek wykazania głównych usług lub określił ich zakres, wykonawca podaje je w niniejszym wykazie usług.</w:t>
      </w:r>
    </w:p>
    <w:p w:rsidR="00120188" w:rsidRPr="00120188" w:rsidRDefault="00120188" w:rsidP="00120188">
      <w:pPr>
        <w:pStyle w:val="justify"/>
      </w:pPr>
      <w:r w:rsidRPr="00120188">
        <w:rPr>
          <w:rStyle w:val="bold"/>
        </w:rPr>
        <w:t>* Jeżeli Zamawiający wymaga przedłożenia dowodów dotyczących głównych usług określających, czy usługi te zostały wykonane lub są wykonywane w sposób należyty, wykonawca przedkłada wraz z wykazem usług:</w:t>
      </w:r>
    </w:p>
    <w:p w:rsidR="00120188" w:rsidRPr="00120188" w:rsidRDefault="00120188" w:rsidP="00120188">
      <w:pPr>
        <w:ind w:left="720"/>
        <w:jc w:val="both"/>
        <w:rPr>
          <w:rFonts w:ascii="Arial Narrow" w:hAnsi="Arial Narrow"/>
          <w:sz w:val="22"/>
          <w:szCs w:val="22"/>
        </w:rPr>
      </w:pPr>
      <w:r w:rsidRPr="00120188">
        <w:rPr>
          <w:rFonts w:ascii="Arial Narrow" w:hAnsi="Arial Narrow"/>
          <w:sz w:val="22"/>
          <w:szCs w:val="22"/>
        </w:rPr>
        <w:t xml:space="preserve">1) </w:t>
      </w:r>
      <w:r w:rsidRPr="00120188">
        <w:rPr>
          <w:rStyle w:val="bold"/>
          <w:rFonts w:ascii="Arial Narrow" w:hAnsi="Arial Narrow"/>
          <w:sz w:val="22"/>
          <w:szCs w:val="22"/>
        </w:rPr>
        <w:t>poświadczenia</w:t>
      </w:r>
      <w:r w:rsidRPr="00120188">
        <w:rPr>
          <w:rFonts w:ascii="Arial Narrow" w:hAnsi="Arial Narrow"/>
          <w:sz w:val="22"/>
          <w:szCs w:val="22"/>
        </w:rPr>
        <w:t xml:space="preserve"> (przez „poświadczenie” należy rozumieć dokument potwierdzający określone fakty lub wiedzę wystawcy, którego wystawcą nie jest wykonawca. Poświadczeniem będą zatem zarówno dokumenty wystawione przez podmiot, na rzecz którego usługi zostały wykonane lub są wykonywane, np. referencje, jak i dokumenty wystawione przez inny podmiot, który posiada kompetencje, by poświadczyć określone fakty);</w:t>
      </w:r>
    </w:p>
    <w:p w:rsidR="00120188" w:rsidRDefault="00120188" w:rsidP="00120188">
      <w:pPr>
        <w:ind w:left="720"/>
        <w:jc w:val="both"/>
        <w:rPr>
          <w:rFonts w:ascii="Arial Narrow" w:hAnsi="Arial Narrow"/>
          <w:sz w:val="22"/>
          <w:szCs w:val="22"/>
        </w:rPr>
      </w:pPr>
      <w:r w:rsidRPr="00120188">
        <w:rPr>
          <w:rFonts w:ascii="Arial Narrow" w:hAnsi="Arial Narrow"/>
          <w:sz w:val="22"/>
          <w:szCs w:val="22"/>
        </w:rPr>
        <w:t xml:space="preserve">2) </w:t>
      </w:r>
      <w:r w:rsidRPr="00120188">
        <w:rPr>
          <w:rStyle w:val="bold"/>
          <w:rFonts w:ascii="Arial Narrow" w:hAnsi="Arial Narrow"/>
          <w:sz w:val="22"/>
          <w:szCs w:val="22"/>
        </w:rPr>
        <w:t>oświadczenia wykonawcy</w:t>
      </w:r>
      <w:r w:rsidRPr="00120188">
        <w:rPr>
          <w:rFonts w:ascii="Arial Narrow" w:hAnsi="Arial Narrow"/>
          <w:sz w:val="22"/>
          <w:szCs w:val="22"/>
        </w:rPr>
        <w:t>.</w:t>
      </w:r>
    </w:p>
    <w:p w:rsidR="00120188" w:rsidRPr="00120188" w:rsidRDefault="00120188" w:rsidP="00120188">
      <w:pPr>
        <w:ind w:left="720"/>
        <w:jc w:val="both"/>
        <w:rPr>
          <w:rFonts w:ascii="Arial Narrow" w:hAnsi="Arial Narrow"/>
          <w:sz w:val="22"/>
          <w:szCs w:val="22"/>
        </w:rPr>
      </w:pPr>
    </w:p>
    <w:p w:rsidR="00120188" w:rsidRPr="00120188" w:rsidRDefault="00120188" w:rsidP="00120188">
      <w:pPr>
        <w:pStyle w:val="justify"/>
      </w:pPr>
      <w:r w:rsidRPr="00120188">
        <w:rPr>
          <w:rStyle w:val="bold"/>
        </w:rPr>
        <w:t>* Ww. dokumenty wykonawca przedkłada zawsze na potwierdzenie posiadania wiedzy i doświadczenia (jeżeli Zamawiający opisze sposób dokonywania oceny spełnienia niniejszego warunku udziału w postępowaniu).</w:t>
      </w:r>
    </w:p>
    <w:p w:rsidR="00120188" w:rsidRPr="00120188" w:rsidRDefault="00120188" w:rsidP="00120188">
      <w:pPr>
        <w:pStyle w:val="p"/>
      </w:pPr>
    </w:p>
    <w:p w:rsidR="00120188" w:rsidRDefault="00120188" w:rsidP="00120188">
      <w:pPr>
        <w:pStyle w:val="p"/>
      </w:pPr>
    </w:p>
    <w:p w:rsidR="00120188" w:rsidRDefault="00120188" w:rsidP="00120188">
      <w:pPr>
        <w:pStyle w:val="p"/>
      </w:pPr>
    </w:p>
    <w:p w:rsidR="00120188" w:rsidRDefault="00120188" w:rsidP="00120188">
      <w:pPr>
        <w:pStyle w:val="right"/>
      </w:pPr>
      <w:r>
        <w:t>..........................................................................................................</w:t>
      </w:r>
    </w:p>
    <w:p w:rsidR="00120188" w:rsidRPr="00380524" w:rsidRDefault="00120188" w:rsidP="00120188">
      <w:pPr>
        <w:spacing w:line="276" w:lineRule="auto"/>
        <w:ind w:left="6372"/>
        <w:rPr>
          <w:rFonts w:ascii="Arial Narrow" w:hAnsi="Arial Narrow"/>
          <w:i/>
          <w:sz w:val="18"/>
          <w:szCs w:val="18"/>
        </w:rPr>
      </w:pPr>
      <w:r>
        <w:rPr>
          <w:rFonts w:ascii="Arial Narrow" w:hAnsi="Arial Narrow"/>
          <w:i/>
          <w:sz w:val="18"/>
          <w:szCs w:val="18"/>
        </w:rPr>
        <w:t xml:space="preserve">   </w:t>
      </w:r>
      <w:r w:rsidRPr="00380524">
        <w:rPr>
          <w:rFonts w:ascii="Arial Narrow" w:hAnsi="Arial Narrow"/>
          <w:i/>
          <w:sz w:val="18"/>
          <w:szCs w:val="18"/>
        </w:rPr>
        <w:t xml:space="preserve">Czytelny podpis osoby(osób) </w:t>
      </w:r>
    </w:p>
    <w:p w:rsidR="00120188" w:rsidRPr="006128F6" w:rsidRDefault="00120188" w:rsidP="00120188">
      <w:pPr>
        <w:spacing w:line="276" w:lineRule="auto"/>
        <w:jc w:val="right"/>
        <w:rPr>
          <w:rFonts w:ascii="Arial Narrow" w:hAnsi="Arial Narrow"/>
          <w:i/>
          <w:sz w:val="18"/>
          <w:szCs w:val="18"/>
        </w:rPr>
      </w:pPr>
      <w:r>
        <w:rPr>
          <w:rFonts w:ascii="Arial Narrow" w:hAnsi="Arial Narrow"/>
          <w:i/>
          <w:sz w:val="18"/>
          <w:szCs w:val="18"/>
        </w:rPr>
        <w:t xml:space="preserve">  </w:t>
      </w:r>
      <w:r w:rsidRPr="00380524">
        <w:rPr>
          <w:rFonts w:ascii="Arial Narrow" w:hAnsi="Arial Narrow"/>
          <w:i/>
          <w:sz w:val="18"/>
          <w:szCs w:val="18"/>
        </w:rPr>
        <w:t>upoważnionej(</w:t>
      </w:r>
      <w:proofErr w:type="spellStart"/>
      <w:r w:rsidRPr="00380524">
        <w:rPr>
          <w:rFonts w:ascii="Arial Narrow" w:hAnsi="Arial Narrow"/>
          <w:i/>
          <w:sz w:val="18"/>
          <w:szCs w:val="18"/>
        </w:rPr>
        <w:t>ych</w:t>
      </w:r>
      <w:proofErr w:type="spellEnd"/>
      <w:r w:rsidRPr="00380524">
        <w:rPr>
          <w:rFonts w:ascii="Arial Narrow" w:hAnsi="Arial Narrow"/>
          <w:i/>
          <w:sz w:val="18"/>
          <w:szCs w:val="18"/>
        </w:rPr>
        <w:t>) do występowania w imieniu Wykonawcy</w:t>
      </w:r>
    </w:p>
    <w:p w:rsidR="00004FB1" w:rsidRDefault="00004FB1" w:rsidP="00120188">
      <w:pPr>
        <w:pStyle w:val="right"/>
      </w:pPr>
    </w:p>
    <w:sectPr w:rsidR="00004FB1" w:rsidSect="0007396E">
      <w:pgSz w:w="11907" w:h="16840" w:code="9"/>
      <w:pgMar w:top="1695" w:right="1134" w:bottom="850" w:left="1134" w:header="851"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EUAlbertina"/>
    <w:panose1 w:val="00000000000000000000"/>
    <w:charset w:val="EE"/>
    <w:family w:val="roman"/>
    <w:notTrueType/>
    <w:pitch w:val="default"/>
    <w:sig w:usb0="00000005" w:usb1="00000000" w:usb2="00000000" w:usb3="00000000" w:csb0="00000002"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07654"/>
    <w:multiLevelType w:val="hybridMultilevel"/>
    <w:tmpl w:val="AD1CA7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3443EBC"/>
    <w:multiLevelType w:val="hybridMultilevel"/>
    <w:tmpl w:val="DD9C59C0"/>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1D4506D1"/>
    <w:multiLevelType w:val="hybridMultilevel"/>
    <w:tmpl w:val="E01AF870"/>
    <w:lvl w:ilvl="0" w:tplc="67082452">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9A55C26"/>
    <w:multiLevelType w:val="hybridMultilevel"/>
    <w:tmpl w:val="9FC02CF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DA26A64"/>
    <w:multiLevelType w:val="hybridMultilevel"/>
    <w:tmpl w:val="AF501F52"/>
    <w:lvl w:ilvl="0" w:tplc="15F80F6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4FA66A4"/>
    <w:multiLevelType w:val="hybridMultilevel"/>
    <w:tmpl w:val="87CC27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C9C4567"/>
    <w:multiLevelType w:val="multilevel"/>
    <w:tmpl w:val="BB44CD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rPr>
    </w:lvl>
    <w:lvl w:ilvl="2">
      <w:start w:val="1"/>
      <w:numFmt w:val="lowerLetter"/>
      <w:lvlText w:val="%3)"/>
      <w:lvlJc w:val="left"/>
      <w:pPr>
        <w:tabs>
          <w:tab w:val="num" w:pos="1080"/>
        </w:tabs>
        <w:ind w:left="1080" w:hanging="360"/>
      </w:pPr>
      <w:rPr>
        <w:rFonts w:ascii="Arial Narrow" w:eastAsia="Times New Roman" w:hAnsi="Arial Narrow"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546B52CA"/>
    <w:multiLevelType w:val="hybridMultilevel"/>
    <w:tmpl w:val="ACBC4B44"/>
    <w:lvl w:ilvl="0" w:tplc="E66A2F16">
      <w:start w:val="1"/>
      <w:numFmt w:val="decimal"/>
      <w:lvlText w:val="%1)"/>
      <w:lvlJc w:val="left"/>
      <w:pPr>
        <w:ind w:left="1069" w:hanging="360"/>
      </w:pPr>
      <w:rPr>
        <w:rFonts w:hint="default"/>
        <w:sz w:val="22"/>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nsid w:val="58FA3135"/>
    <w:multiLevelType w:val="hybridMultilevel"/>
    <w:tmpl w:val="45F2BBF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143020A"/>
    <w:multiLevelType w:val="hybridMultilevel"/>
    <w:tmpl w:val="F7843812"/>
    <w:lvl w:ilvl="0" w:tplc="62249EDC">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F22391C"/>
    <w:multiLevelType w:val="hybridMultilevel"/>
    <w:tmpl w:val="E7A41B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2656562"/>
    <w:multiLevelType w:val="hybridMultilevel"/>
    <w:tmpl w:val="63BA47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7CAC24FC"/>
    <w:multiLevelType w:val="hybridMultilevel"/>
    <w:tmpl w:val="741E41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9"/>
  </w:num>
  <w:num w:numId="3">
    <w:abstractNumId w:val="6"/>
  </w:num>
  <w:num w:numId="4">
    <w:abstractNumId w:val="0"/>
  </w:num>
  <w:num w:numId="5">
    <w:abstractNumId w:val="7"/>
  </w:num>
  <w:num w:numId="6">
    <w:abstractNumId w:val="5"/>
  </w:num>
  <w:num w:numId="7">
    <w:abstractNumId w:val="12"/>
  </w:num>
  <w:num w:numId="8">
    <w:abstractNumId w:val="3"/>
  </w:num>
  <w:num w:numId="9">
    <w:abstractNumId w:val="8"/>
  </w:num>
  <w:num w:numId="10">
    <w:abstractNumId w:val="11"/>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777"/>
    <w:rsid w:val="00004FB1"/>
    <w:rsid w:val="000D3F65"/>
    <w:rsid w:val="000D52B7"/>
    <w:rsid w:val="000E72D1"/>
    <w:rsid w:val="00120188"/>
    <w:rsid w:val="002301EF"/>
    <w:rsid w:val="00241777"/>
    <w:rsid w:val="00351C75"/>
    <w:rsid w:val="004866E5"/>
    <w:rsid w:val="004F0C36"/>
    <w:rsid w:val="00604ACB"/>
    <w:rsid w:val="006569F9"/>
    <w:rsid w:val="007057B1"/>
    <w:rsid w:val="00765A46"/>
    <w:rsid w:val="007C148C"/>
    <w:rsid w:val="00855F77"/>
    <w:rsid w:val="00867D6E"/>
    <w:rsid w:val="00983D34"/>
    <w:rsid w:val="00990C94"/>
    <w:rsid w:val="009B7A2C"/>
    <w:rsid w:val="00B70A7A"/>
    <w:rsid w:val="00BC629E"/>
    <w:rsid w:val="00C54D2E"/>
    <w:rsid w:val="00C84C93"/>
    <w:rsid w:val="00DC3641"/>
    <w:rsid w:val="00DD5080"/>
    <w:rsid w:val="00E020D8"/>
    <w:rsid w:val="00E23DEC"/>
    <w:rsid w:val="00EA136C"/>
    <w:rsid w:val="00F55CC2"/>
    <w:rsid w:val="00F830B1"/>
    <w:rsid w:val="00FE3E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Calibri" w:hAnsi="Arial Narrow" w:cs="Arial Narrow"/>
        <w:sz w:val="24"/>
        <w:szCs w:val="24"/>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41777"/>
    <w:pPr>
      <w:spacing w:after="0" w:line="240" w:lineRule="auto"/>
    </w:pPr>
    <w:rPr>
      <w:rFonts w:ascii="Times New Roman" w:eastAsia="Times New Roman" w:hAnsi="Times New Roman" w:cs="Times New Roman"/>
      <w:lang w:eastAsia="pl-PL"/>
    </w:rPr>
  </w:style>
  <w:style w:type="paragraph" w:styleId="Nagwek2">
    <w:name w:val="heading 2"/>
    <w:basedOn w:val="Normalny"/>
    <w:next w:val="Normalny"/>
    <w:link w:val="Nagwek2Znak"/>
    <w:unhideWhenUsed/>
    <w:qFormat/>
    <w:rsid w:val="0024177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241777"/>
    <w:rPr>
      <w:rFonts w:asciiTheme="majorHAnsi" w:eastAsiaTheme="majorEastAsia" w:hAnsiTheme="majorHAnsi" w:cstheme="majorBidi"/>
      <w:b/>
      <w:bCs/>
      <w:color w:val="4F81BD" w:themeColor="accent1"/>
      <w:sz w:val="26"/>
      <w:szCs w:val="26"/>
      <w:lang w:eastAsia="pl-PL"/>
    </w:rPr>
  </w:style>
  <w:style w:type="paragraph" w:styleId="Akapitzlist">
    <w:name w:val="List Paragraph"/>
    <w:basedOn w:val="Normalny"/>
    <w:uiPriority w:val="34"/>
    <w:qFormat/>
    <w:rsid w:val="00241777"/>
    <w:pPr>
      <w:ind w:left="720"/>
      <w:contextualSpacing/>
    </w:pPr>
  </w:style>
  <w:style w:type="paragraph" w:customStyle="1" w:styleId="Akapitzlist1">
    <w:name w:val="Akapit z listą1"/>
    <w:basedOn w:val="Normalny"/>
    <w:rsid w:val="00241777"/>
    <w:pPr>
      <w:ind w:left="720"/>
      <w:contextualSpacing/>
    </w:pPr>
    <w:rPr>
      <w:rFonts w:ascii="Calibri" w:hAnsi="Calibri"/>
      <w:sz w:val="22"/>
      <w:szCs w:val="22"/>
    </w:rPr>
  </w:style>
  <w:style w:type="paragraph" w:styleId="Tekstpodstawowy">
    <w:name w:val="Body Text"/>
    <w:basedOn w:val="Normalny"/>
    <w:link w:val="TekstpodstawowyZnak"/>
    <w:rsid w:val="00241777"/>
    <w:pPr>
      <w:spacing w:after="120"/>
    </w:pPr>
  </w:style>
  <w:style w:type="character" w:customStyle="1" w:styleId="TekstpodstawowyZnak">
    <w:name w:val="Tekst podstawowy Znak"/>
    <w:basedOn w:val="Domylnaczcionkaakapitu"/>
    <w:link w:val="Tekstpodstawowy"/>
    <w:rsid w:val="00241777"/>
    <w:rPr>
      <w:rFonts w:ascii="Times New Roman" w:eastAsia="Times New Roman" w:hAnsi="Times New Roman" w:cs="Times New Roman"/>
      <w:lang w:eastAsia="pl-PL"/>
    </w:rPr>
  </w:style>
  <w:style w:type="character" w:styleId="Hipercze">
    <w:name w:val="Hyperlink"/>
    <w:basedOn w:val="Domylnaczcionkaakapitu"/>
    <w:rsid w:val="00241777"/>
    <w:rPr>
      <w:color w:val="0000FF"/>
      <w:u w:val="single"/>
    </w:rPr>
  </w:style>
  <w:style w:type="paragraph" w:customStyle="1" w:styleId="p">
    <w:name w:val="p"/>
    <w:rsid w:val="00241777"/>
    <w:pPr>
      <w:spacing w:after="0" w:line="340" w:lineRule="auto"/>
    </w:pPr>
    <w:rPr>
      <w:rFonts w:eastAsia="Arial Narrow"/>
      <w:sz w:val="22"/>
      <w:szCs w:val="22"/>
      <w:lang w:eastAsia="pl-PL"/>
    </w:rPr>
  </w:style>
  <w:style w:type="paragraph" w:customStyle="1" w:styleId="tableCenter">
    <w:name w:val="tableCenter"/>
    <w:rsid w:val="00241777"/>
    <w:pPr>
      <w:spacing w:after="0" w:line="259" w:lineRule="auto"/>
      <w:jc w:val="center"/>
    </w:pPr>
    <w:rPr>
      <w:rFonts w:eastAsia="Arial Narrow"/>
      <w:sz w:val="22"/>
      <w:szCs w:val="22"/>
      <w:lang w:eastAsia="pl-PL"/>
    </w:rPr>
  </w:style>
  <w:style w:type="character" w:customStyle="1" w:styleId="bold">
    <w:name w:val="bold"/>
    <w:rsid w:val="00241777"/>
    <w:rPr>
      <w:b/>
    </w:rPr>
  </w:style>
  <w:style w:type="paragraph" w:customStyle="1" w:styleId="justify">
    <w:name w:val="justify"/>
    <w:rsid w:val="00241777"/>
    <w:pPr>
      <w:spacing w:after="160" w:line="259" w:lineRule="auto"/>
      <w:jc w:val="both"/>
    </w:pPr>
    <w:rPr>
      <w:rFonts w:eastAsia="Arial Narrow"/>
      <w:sz w:val="22"/>
      <w:szCs w:val="22"/>
      <w:lang w:eastAsia="pl-PL"/>
    </w:rPr>
  </w:style>
  <w:style w:type="paragraph" w:customStyle="1" w:styleId="center">
    <w:name w:val="center"/>
    <w:rsid w:val="00241777"/>
    <w:pPr>
      <w:jc w:val="center"/>
    </w:pPr>
    <w:rPr>
      <w:rFonts w:eastAsia="Arial Narrow"/>
      <w:sz w:val="22"/>
      <w:szCs w:val="22"/>
      <w:lang w:eastAsia="pl-PL"/>
    </w:rPr>
  </w:style>
  <w:style w:type="paragraph" w:customStyle="1" w:styleId="right">
    <w:name w:val="right"/>
    <w:rsid w:val="00241777"/>
    <w:pPr>
      <w:jc w:val="right"/>
    </w:pPr>
    <w:rPr>
      <w:rFonts w:eastAsia="Arial Narrow"/>
      <w:sz w:val="22"/>
      <w:szCs w:val="22"/>
      <w:lang w:eastAsia="pl-PL"/>
    </w:rPr>
  </w:style>
  <w:style w:type="character" w:styleId="Odwoaniedokomentarza">
    <w:name w:val="annotation reference"/>
    <w:basedOn w:val="Domylnaczcionkaakapitu"/>
    <w:uiPriority w:val="99"/>
    <w:semiHidden/>
    <w:unhideWhenUsed/>
    <w:rsid w:val="00E23DEC"/>
    <w:rPr>
      <w:sz w:val="16"/>
      <w:szCs w:val="16"/>
    </w:rPr>
  </w:style>
  <w:style w:type="paragraph" w:styleId="Tekstkomentarza">
    <w:name w:val="annotation text"/>
    <w:basedOn w:val="Normalny"/>
    <w:link w:val="TekstkomentarzaZnak"/>
    <w:uiPriority w:val="99"/>
    <w:semiHidden/>
    <w:unhideWhenUsed/>
    <w:rsid w:val="00E23DEC"/>
    <w:rPr>
      <w:sz w:val="20"/>
      <w:szCs w:val="20"/>
    </w:rPr>
  </w:style>
  <w:style w:type="character" w:customStyle="1" w:styleId="TekstkomentarzaZnak">
    <w:name w:val="Tekst komentarza Znak"/>
    <w:basedOn w:val="Domylnaczcionkaakapitu"/>
    <w:link w:val="Tekstkomentarza"/>
    <w:uiPriority w:val="99"/>
    <w:semiHidden/>
    <w:rsid w:val="00E23DE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23DEC"/>
    <w:rPr>
      <w:b/>
      <w:bCs/>
    </w:rPr>
  </w:style>
  <w:style w:type="character" w:customStyle="1" w:styleId="TematkomentarzaZnak">
    <w:name w:val="Temat komentarza Znak"/>
    <w:basedOn w:val="TekstkomentarzaZnak"/>
    <w:link w:val="Tematkomentarza"/>
    <w:uiPriority w:val="99"/>
    <w:semiHidden/>
    <w:rsid w:val="00E23DEC"/>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E23DEC"/>
    <w:rPr>
      <w:rFonts w:ascii="Tahoma" w:hAnsi="Tahoma" w:cs="Tahoma"/>
      <w:sz w:val="16"/>
      <w:szCs w:val="16"/>
    </w:rPr>
  </w:style>
  <w:style w:type="character" w:customStyle="1" w:styleId="TekstdymkaZnak">
    <w:name w:val="Tekst dymka Znak"/>
    <w:basedOn w:val="Domylnaczcionkaakapitu"/>
    <w:link w:val="Tekstdymka"/>
    <w:uiPriority w:val="99"/>
    <w:semiHidden/>
    <w:rsid w:val="00E23DEC"/>
    <w:rPr>
      <w:rFonts w:ascii="Tahoma" w:eastAsia="Times New Roman" w:hAnsi="Tahoma" w:cs="Tahoma"/>
      <w:sz w:val="16"/>
      <w:szCs w:val="16"/>
      <w:lang w:eastAsia="pl-PL"/>
    </w:rPr>
  </w:style>
  <w:style w:type="table" w:customStyle="1" w:styleId="standard">
    <w:name w:val="standard"/>
    <w:uiPriority w:val="99"/>
    <w:rsid w:val="00120188"/>
    <w:pPr>
      <w:spacing w:after="160" w:line="256" w:lineRule="auto"/>
    </w:pPr>
    <w:rPr>
      <w:rFonts w:eastAsia="Arial Narrow"/>
      <w:sz w:val="22"/>
      <w:szCs w:val="22"/>
      <w:lang w:eastAsia="pl-PL"/>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tblStylePr w:type="firstRow">
      <w:tblPr/>
      <w:tcPr>
        <w:tcBorders>
          <w:bottom w:val="single" w:sz="2"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Calibri" w:hAnsi="Arial Narrow" w:cs="Arial Narrow"/>
        <w:sz w:val="24"/>
        <w:szCs w:val="24"/>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41777"/>
    <w:pPr>
      <w:spacing w:after="0" w:line="240" w:lineRule="auto"/>
    </w:pPr>
    <w:rPr>
      <w:rFonts w:ascii="Times New Roman" w:eastAsia="Times New Roman" w:hAnsi="Times New Roman" w:cs="Times New Roman"/>
      <w:lang w:eastAsia="pl-PL"/>
    </w:rPr>
  </w:style>
  <w:style w:type="paragraph" w:styleId="Nagwek2">
    <w:name w:val="heading 2"/>
    <w:basedOn w:val="Normalny"/>
    <w:next w:val="Normalny"/>
    <w:link w:val="Nagwek2Znak"/>
    <w:unhideWhenUsed/>
    <w:qFormat/>
    <w:rsid w:val="0024177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241777"/>
    <w:rPr>
      <w:rFonts w:asciiTheme="majorHAnsi" w:eastAsiaTheme="majorEastAsia" w:hAnsiTheme="majorHAnsi" w:cstheme="majorBidi"/>
      <w:b/>
      <w:bCs/>
      <w:color w:val="4F81BD" w:themeColor="accent1"/>
      <w:sz w:val="26"/>
      <w:szCs w:val="26"/>
      <w:lang w:eastAsia="pl-PL"/>
    </w:rPr>
  </w:style>
  <w:style w:type="paragraph" w:styleId="Akapitzlist">
    <w:name w:val="List Paragraph"/>
    <w:basedOn w:val="Normalny"/>
    <w:uiPriority w:val="34"/>
    <w:qFormat/>
    <w:rsid w:val="00241777"/>
    <w:pPr>
      <w:ind w:left="720"/>
      <w:contextualSpacing/>
    </w:pPr>
  </w:style>
  <w:style w:type="paragraph" w:customStyle="1" w:styleId="Akapitzlist1">
    <w:name w:val="Akapit z listą1"/>
    <w:basedOn w:val="Normalny"/>
    <w:rsid w:val="00241777"/>
    <w:pPr>
      <w:ind w:left="720"/>
      <w:contextualSpacing/>
    </w:pPr>
    <w:rPr>
      <w:rFonts w:ascii="Calibri" w:hAnsi="Calibri"/>
      <w:sz w:val="22"/>
      <w:szCs w:val="22"/>
    </w:rPr>
  </w:style>
  <w:style w:type="paragraph" w:styleId="Tekstpodstawowy">
    <w:name w:val="Body Text"/>
    <w:basedOn w:val="Normalny"/>
    <w:link w:val="TekstpodstawowyZnak"/>
    <w:rsid w:val="00241777"/>
    <w:pPr>
      <w:spacing w:after="120"/>
    </w:pPr>
  </w:style>
  <w:style w:type="character" w:customStyle="1" w:styleId="TekstpodstawowyZnak">
    <w:name w:val="Tekst podstawowy Znak"/>
    <w:basedOn w:val="Domylnaczcionkaakapitu"/>
    <w:link w:val="Tekstpodstawowy"/>
    <w:rsid w:val="00241777"/>
    <w:rPr>
      <w:rFonts w:ascii="Times New Roman" w:eastAsia="Times New Roman" w:hAnsi="Times New Roman" w:cs="Times New Roman"/>
      <w:lang w:eastAsia="pl-PL"/>
    </w:rPr>
  </w:style>
  <w:style w:type="character" w:styleId="Hipercze">
    <w:name w:val="Hyperlink"/>
    <w:basedOn w:val="Domylnaczcionkaakapitu"/>
    <w:rsid w:val="00241777"/>
    <w:rPr>
      <w:color w:val="0000FF"/>
      <w:u w:val="single"/>
    </w:rPr>
  </w:style>
  <w:style w:type="paragraph" w:customStyle="1" w:styleId="p">
    <w:name w:val="p"/>
    <w:rsid w:val="00241777"/>
    <w:pPr>
      <w:spacing w:after="0" w:line="340" w:lineRule="auto"/>
    </w:pPr>
    <w:rPr>
      <w:rFonts w:eastAsia="Arial Narrow"/>
      <w:sz w:val="22"/>
      <w:szCs w:val="22"/>
      <w:lang w:eastAsia="pl-PL"/>
    </w:rPr>
  </w:style>
  <w:style w:type="paragraph" w:customStyle="1" w:styleId="tableCenter">
    <w:name w:val="tableCenter"/>
    <w:rsid w:val="00241777"/>
    <w:pPr>
      <w:spacing w:after="0" w:line="259" w:lineRule="auto"/>
      <w:jc w:val="center"/>
    </w:pPr>
    <w:rPr>
      <w:rFonts w:eastAsia="Arial Narrow"/>
      <w:sz w:val="22"/>
      <w:szCs w:val="22"/>
      <w:lang w:eastAsia="pl-PL"/>
    </w:rPr>
  </w:style>
  <w:style w:type="character" w:customStyle="1" w:styleId="bold">
    <w:name w:val="bold"/>
    <w:rsid w:val="00241777"/>
    <w:rPr>
      <w:b/>
    </w:rPr>
  </w:style>
  <w:style w:type="paragraph" w:customStyle="1" w:styleId="justify">
    <w:name w:val="justify"/>
    <w:rsid w:val="00241777"/>
    <w:pPr>
      <w:spacing w:after="160" w:line="259" w:lineRule="auto"/>
      <w:jc w:val="both"/>
    </w:pPr>
    <w:rPr>
      <w:rFonts w:eastAsia="Arial Narrow"/>
      <w:sz w:val="22"/>
      <w:szCs w:val="22"/>
      <w:lang w:eastAsia="pl-PL"/>
    </w:rPr>
  </w:style>
  <w:style w:type="paragraph" w:customStyle="1" w:styleId="center">
    <w:name w:val="center"/>
    <w:rsid w:val="00241777"/>
    <w:pPr>
      <w:jc w:val="center"/>
    </w:pPr>
    <w:rPr>
      <w:rFonts w:eastAsia="Arial Narrow"/>
      <w:sz w:val="22"/>
      <w:szCs w:val="22"/>
      <w:lang w:eastAsia="pl-PL"/>
    </w:rPr>
  </w:style>
  <w:style w:type="paragraph" w:customStyle="1" w:styleId="right">
    <w:name w:val="right"/>
    <w:rsid w:val="00241777"/>
    <w:pPr>
      <w:jc w:val="right"/>
    </w:pPr>
    <w:rPr>
      <w:rFonts w:eastAsia="Arial Narrow"/>
      <w:sz w:val="22"/>
      <w:szCs w:val="22"/>
      <w:lang w:eastAsia="pl-PL"/>
    </w:rPr>
  </w:style>
  <w:style w:type="character" w:styleId="Odwoaniedokomentarza">
    <w:name w:val="annotation reference"/>
    <w:basedOn w:val="Domylnaczcionkaakapitu"/>
    <w:uiPriority w:val="99"/>
    <w:semiHidden/>
    <w:unhideWhenUsed/>
    <w:rsid w:val="00E23DEC"/>
    <w:rPr>
      <w:sz w:val="16"/>
      <w:szCs w:val="16"/>
    </w:rPr>
  </w:style>
  <w:style w:type="paragraph" w:styleId="Tekstkomentarza">
    <w:name w:val="annotation text"/>
    <w:basedOn w:val="Normalny"/>
    <w:link w:val="TekstkomentarzaZnak"/>
    <w:uiPriority w:val="99"/>
    <w:semiHidden/>
    <w:unhideWhenUsed/>
    <w:rsid w:val="00E23DEC"/>
    <w:rPr>
      <w:sz w:val="20"/>
      <w:szCs w:val="20"/>
    </w:rPr>
  </w:style>
  <w:style w:type="character" w:customStyle="1" w:styleId="TekstkomentarzaZnak">
    <w:name w:val="Tekst komentarza Znak"/>
    <w:basedOn w:val="Domylnaczcionkaakapitu"/>
    <w:link w:val="Tekstkomentarza"/>
    <w:uiPriority w:val="99"/>
    <w:semiHidden/>
    <w:rsid w:val="00E23DE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23DEC"/>
    <w:rPr>
      <w:b/>
      <w:bCs/>
    </w:rPr>
  </w:style>
  <w:style w:type="character" w:customStyle="1" w:styleId="TematkomentarzaZnak">
    <w:name w:val="Temat komentarza Znak"/>
    <w:basedOn w:val="TekstkomentarzaZnak"/>
    <w:link w:val="Tematkomentarza"/>
    <w:uiPriority w:val="99"/>
    <w:semiHidden/>
    <w:rsid w:val="00E23DEC"/>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E23DEC"/>
    <w:rPr>
      <w:rFonts w:ascii="Tahoma" w:hAnsi="Tahoma" w:cs="Tahoma"/>
      <w:sz w:val="16"/>
      <w:szCs w:val="16"/>
    </w:rPr>
  </w:style>
  <w:style w:type="character" w:customStyle="1" w:styleId="TekstdymkaZnak">
    <w:name w:val="Tekst dymka Znak"/>
    <w:basedOn w:val="Domylnaczcionkaakapitu"/>
    <w:link w:val="Tekstdymka"/>
    <w:uiPriority w:val="99"/>
    <w:semiHidden/>
    <w:rsid w:val="00E23DEC"/>
    <w:rPr>
      <w:rFonts w:ascii="Tahoma" w:eastAsia="Times New Roman" w:hAnsi="Tahoma" w:cs="Tahoma"/>
      <w:sz w:val="16"/>
      <w:szCs w:val="16"/>
      <w:lang w:eastAsia="pl-PL"/>
    </w:rPr>
  </w:style>
  <w:style w:type="table" w:customStyle="1" w:styleId="standard">
    <w:name w:val="standard"/>
    <w:uiPriority w:val="99"/>
    <w:rsid w:val="00120188"/>
    <w:pPr>
      <w:spacing w:after="160" w:line="256" w:lineRule="auto"/>
    </w:pPr>
    <w:rPr>
      <w:rFonts w:eastAsia="Arial Narrow"/>
      <w:sz w:val="22"/>
      <w:szCs w:val="22"/>
      <w:lang w:eastAsia="pl-PL"/>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tblStylePr w:type="firstRow">
      <w:tblPr/>
      <w:tcPr>
        <w:tcBorders>
          <w:bottom w:val="single" w:sz="2"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3946">
      <w:bodyDiv w:val="1"/>
      <w:marLeft w:val="0"/>
      <w:marRight w:val="0"/>
      <w:marTop w:val="0"/>
      <w:marBottom w:val="0"/>
      <w:divBdr>
        <w:top w:val="none" w:sz="0" w:space="0" w:color="auto"/>
        <w:left w:val="none" w:sz="0" w:space="0" w:color="auto"/>
        <w:bottom w:val="none" w:sz="0" w:space="0" w:color="auto"/>
        <w:right w:val="none" w:sz="0" w:space="0" w:color="auto"/>
      </w:divBdr>
    </w:div>
    <w:div w:id="160776504">
      <w:bodyDiv w:val="1"/>
      <w:marLeft w:val="0"/>
      <w:marRight w:val="0"/>
      <w:marTop w:val="0"/>
      <w:marBottom w:val="0"/>
      <w:divBdr>
        <w:top w:val="none" w:sz="0" w:space="0" w:color="auto"/>
        <w:left w:val="none" w:sz="0" w:space="0" w:color="auto"/>
        <w:bottom w:val="none" w:sz="0" w:space="0" w:color="auto"/>
        <w:right w:val="none" w:sz="0" w:space="0" w:color="auto"/>
      </w:divBdr>
    </w:div>
    <w:div w:id="290937565">
      <w:bodyDiv w:val="1"/>
      <w:marLeft w:val="0"/>
      <w:marRight w:val="0"/>
      <w:marTop w:val="0"/>
      <w:marBottom w:val="0"/>
      <w:divBdr>
        <w:top w:val="none" w:sz="0" w:space="0" w:color="auto"/>
        <w:left w:val="none" w:sz="0" w:space="0" w:color="auto"/>
        <w:bottom w:val="none" w:sz="0" w:space="0" w:color="auto"/>
        <w:right w:val="none" w:sz="0" w:space="0" w:color="auto"/>
      </w:divBdr>
    </w:div>
    <w:div w:id="402602475">
      <w:bodyDiv w:val="1"/>
      <w:marLeft w:val="0"/>
      <w:marRight w:val="0"/>
      <w:marTop w:val="0"/>
      <w:marBottom w:val="0"/>
      <w:divBdr>
        <w:top w:val="none" w:sz="0" w:space="0" w:color="auto"/>
        <w:left w:val="none" w:sz="0" w:space="0" w:color="auto"/>
        <w:bottom w:val="none" w:sz="0" w:space="0" w:color="auto"/>
        <w:right w:val="none" w:sz="0" w:space="0" w:color="auto"/>
      </w:divBdr>
    </w:div>
    <w:div w:id="754205801">
      <w:bodyDiv w:val="1"/>
      <w:marLeft w:val="0"/>
      <w:marRight w:val="0"/>
      <w:marTop w:val="0"/>
      <w:marBottom w:val="0"/>
      <w:divBdr>
        <w:top w:val="none" w:sz="0" w:space="0" w:color="auto"/>
        <w:left w:val="none" w:sz="0" w:space="0" w:color="auto"/>
        <w:bottom w:val="none" w:sz="0" w:space="0" w:color="auto"/>
        <w:right w:val="none" w:sz="0" w:space="0" w:color="auto"/>
      </w:divBdr>
    </w:div>
    <w:div w:id="773130846">
      <w:bodyDiv w:val="1"/>
      <w:marLeft w:val="0"/>
      <w:marRight w:val="0"/>
      <w:marTop w:val="0"/>
      <w:marBottom w:val="0"/>
      <w:divBdr>
        <w:top w:val="none" w:sz="0" w:space="0" w:color="auto"/>
        <w:left w:val="none" w:sz="0" w:space="0" w:color="auto"/>
        <w:bottom w:val="none" w:sz="0" w:space="0" w:color="auto"/>
        <w:right w:val="none" w:sz="0" w:space="0" w:color="auto"/>
      </w:divBdr>
    </w:div>
    <w:div w:id="1323392813">
      <w:bodyDiv w:val="1"/>
      <w:marLeft w:val="0"/>
      <w:marRight w:val="0"/>
      <w:marTop w:val="0"/>
      <w:marBottom w:val="0"/>
      <w:divBdr>
        <w:top w:val="none" w:sz="0" w:space="0" w:color="auto"/>
        <w:left w:val="none" w:sz="0" w:space="0" w:color="auto"/>
        <w:bottom w:val="none" w:sz="0" w:space="0" w:color="auto"/>
        <w:right w:val="none" w:sz="0" w:space="0" w:color="auto"/>
      </w:divBdr>
    </w:div>
    <w:div w:id="1578049311">
      <w:bodyDiv w:val="1"/>
      <w:marLeft w:val="0"/>
      <w:marRight w:val="0"/>
      <w:marTop w:val="0"/>
      <w:marBottom w:val="0"/>
      <w:divBdr>
        <w:top w:val="none" w:sz="0" w:space="0" w:color="auto"/>
        <w:left w:val="none" w:sz="0" w:space="0" w:color="auto"/>
        <w:bottom w:val="none" w:sz="0" w:space="0" w:color="auto"/>
        <w:right w:val="none" w:sz="0" w:space="0" w:color="auto"/>
      </w:divBdr>
    </w:div>
    <w:div w:id="1728138539">
      <w:bodyDiv w:val="1"/>
      <w:marLeft w:val="0"/>
      <w:marRight w:val="0"/>
      <w:marTop w:val="0"/>
      <w:marBottom w:val="0"/>
      <w:divBdr>
        <w:top w:val="none" w:sz="0" w:space="0" w:color="auto"/>
        <w:left w:val="none" w:sz="0" w:space="0" w:color="auto"/>
        <w:bottom w:val="none" w:sz="0" w:space="0" w:color="auto"/>
        <w:right w:val="none" w:sz="0" w:space="0" w:color="auto"/>
      </w:divBdr>
    </w:div>
    <w:div w:id="186701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ekretariat@zoo.pozna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retariat@zoo.poznan.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6</Pages>
  <Words>1769</Words>
  <Characters>10614</Characters>
  <Application>Microsoft Office Word</Application>
  <DocSecurity>0</DocSecurity>
  <Lines>88</Lines>
  <Paragraphs>24</Paragraphs>
  <ScaleCrop>false</ScaleCrop>
  <HeadingPairs>
    <vt:vector size="4" baseType="variant">
      <vt:variant>
        <vt:lpstr>Tytuł</vt:lpstr>
      </vt:variant>
      <vt:variant>
        <vt:i4>1</vt:i4>
      </vt:variant>
      <vt:variant>
        <vt:lpstr>Nagłówki</vt:lpstr>
      </vt:variant>
      <vt:variant>
        <vt:i4>1</vt:i4>
      </vt:variant>
    </vt:vector>
  </HeadingPairs>
  <TitlesOfParts>
    <vt:vector size="2" baseType="lpstr">
      <vt:lpstr/>
      <vt:lpstr>    </vt:lpstr>
    </vt:vector>
  </TitlesOfParts>
  <Company/>
  <LinksUpToDate>false</LinksUpToDate>
  <CharactersWithSpaces>12359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cp:lastModifiedBy>
  <cp:revision>7</cp:revision>
  <cp:lastPrinted>2016-03-18T14:35:00Z</cp:lastPrinted>
  <dcterms:created xsi:type="dcterms:W3CDTF">2016-03-09T16:13:00Z</dcterms:created>
  <dcterms:modified xsi:type="dcterms:W3CDTF">2016-03-18T14:57:00Z</dcterms:modified>
</cp:coreProperties>
</file>