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08" w:rsidRPr="000628B9" w:rsidRDefault="00B64C08" w:rsidP="00B64C08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Poznań, 29 grudnia</w:t>
      </w:r>
      <w:r w:rsidRPr="000628B9">
        <w:rPr>
          <w:rFonts w:ascii="Arial Narrow" w:hAnsi="Arial Narrow" w:cs="Arial"/>
        </w:rPr>
        <w:t xml:space="preserve"> 2016 r.</w:t>
      </w:r>
    </w:p>
    <w:p w:rsidR="00B64C08" w:rsidRDefault="00B64C08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0D3B9F" w:rsidRDefault="00ED26C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0628B9">
        <w:rPr>
          <w:rFonts w:ascii="Arial Narrow" w:hAnsi="Arial Narrow" w:cs="Arial"/>
          <w:noProof/>
        </w:rPr>
        <w:t>Numer</w:t>
      </w:r>
      <w:r w:rsidR="000D3B9F" w:rsidRPr="000628B9">
        <w:rPr>
          <w:rFonts w:ascii="Arial Narrow" w:hAnsi="Arial Narrow" w:cs="Arial"/>
          <w:noProof/>
        </w:rPr>
        <w:t xml:space="preserve"> sprawy: </w:t>
      </w:r>
      <w:r w:rsidR="006B71C5" w:rsidRPr="006B71C5">
        <w:rPr>
          <w:rFonts w:ascii="Arial Narrow" w:hAnsi="Arial Narrow" w:cs="Arial"/>
          <w:noProof/>
        </w:rPr>
        <w:t>SZ/271-23/2016</w:t>
      </w:r>
    </w:p>
    <w:p w:rsidR="00B64C08" w:rsidRPr="000628B9" w:rsidRDefault="00B64C08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CA14C5" w:rsidRDefault="0072707B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0.25pt;margin-top:4.65pt;width:227.65pt;height:82pt;z-index:1" o:allowincell="f" strokecolor="white" strokeweight=".25pt">
            <v:stroke dashstyle="longDash"/>
            <v:textbox style="mso-next-textbox:#_x0000_s1028">
              <w:txbxContent>
                <w:p w:rsidR="004B1A6E" w:rsidRPr="00EA32C3" w:rsidRDefault="00B64C08" w:rsidP="004B1A6E">
                  <w:pPr>
                    <w:spacing w:after="0" w:line="240" w:lineRule="auto"/>
                    <w:rPr>
                      <w:rFonts w:ascii="Arial Narrow" w:hAnsi="Arial Narrow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</w:rPr>
                    <w:t>Do wszystkich Wykonawców</w:t>
                  </w:r>
                </w:p>
                <w:p w:rsidR="00CA14C5" w:rsidRPr="004B1A6E" w:rsidRDefault="00CA14C5" w:rsidP="004B1A6E"/>
              </w:txbxContent>
            </v:textbox>
          </v:shape>
        </w:pict>
      </w:r>
      <w:r w:rsidR="000D3B9F" w:rsidRPr="000628B9">
        <w:rPr>
          <w:rFonts w:ascii="Arial Narrow" w:hAnsi="Arial Narrow" w:cs="Arial"/>
        </w:rPr>
        <w:tab/>
      </w: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CA14C5" w:rsidRDefault="00CA14C5" w:rsidP="00250F12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</w:rPr>
      </w:pPr>
    </w:p>
    <w:p w:rsidR="00ED2818" w:rsidRDefault="00ED2818" w:rsidP="00ED2818">
      <w:pPr>
        <w:spacing w:after="0" w:line="240" w:lineRule="auto"/>
        <w:jc w:val="both"/>
        <w:rPr>
          <w:rFonts w:ascii="Arial Narrow" w:hAnsi="Arial Narrow" w:cs="Arial"/>
        </w:rPr>
      </w:pPr>
    </w:p>
    <w:p w:rsidR="00ED2818" w:rsidRPr="000628B9" w:rsidRDefault="00ED2818" w:rsidP="00ED2818">
      <w:pPr>
        <w:spacing w:after="0" w:line="240" w:lineRule="auto"/>
        <w:jc w:val="both"/>
        <w:rPr>
          <w:rFonts w:ascii="Arial Narrow" w:hAnsi="Arial Narrow" w:cs="Arial"/>
        </w:rPr>
      </w:pPr>
      <w:r w:rsidRPr="000628B9">
        <w:rPr>
          <w:rFonts w:ascii="Arial Narrow" w:hAnsi="Arial Narrow" w:cs="Arial"/>
        </w:rPr>
        <w:t>Dot.  </w:t>
      </w:r>
      <w:r w:rsidRPr="006B71C5">
        <w:rPr>
          <w:rFonts w:ascii="Arial Narrow" w:hAnsi="Arial Narrow" w:cs="Arial"/>
        </w:rPr>
        <w:t>Usługi z zakresu ochrony osób i mienia, nadzoru nad zwierzętami oraz konwojowania wartości pieniężnych</w:t>
      </w:r>
    </w:p>
    <w:p w:rsidR="00ED2818" w:rsidRPr="000628B9" w:rsidRDefault="00ED2818" w:rsidP="00ED2818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  <w:r w:rsidRPr="000628B9">
        <w:rPr>
          <w:rFonts w:ascii="Arial Narrow" w:hAnsi="Arial Narrow" w:cs="Arial"/>
        </w:rPr>
        <w:tab/>
      </w:r>
    </w:p>
    <w:p w:rsidR="00ED2818" w:rsidRPr="00FC1CB9" w:rsidRDefault="00ED2818" w:rsidP="00ED2818">
      <w:pPr>
        <w:pStyle w:val="p"/>
        <w:jc w:val="center"/>
        <w:rPr>
          <w:rStyle w:val="bold"/>
          <w:sz w:val="24"/>
          <w:szCs w:val="24"/>
        </w:rPr>
      </w:pPr>
      <w:r w:rsidRPr="00FC1CB9">
        <w:rPr>
          <w:rStyle w:val="bold"/>
          <w:sz w:val="24"/>
          <w:szCs w:val="24"/>
        </w:rPr>
        <w:t>ZAWIADOMIENIE O WYBORZE NAJKORZYSTNIEJSZEJ OFERTY</w:t>
      </w:r>
    </w:p>
    <w:p w:rsidR="00ED2818" w:rsidRPr="00FC1CB9" w:rsidRDefault="00ED2818" w:rsidP="009F4984">
      <w:pPr>
        <w:pStyle w:val="p"/>
        <w:spacing w:line="276" w:lineRule="auto"/>
        <w:jc w:val="both"/>
        <w:rPr>
          <w:rStyle w:val="bold"/>
          <w:sz w:val="24"/>
          <w:szCs w:val="24"/>
        </w:rPr>
      </w:pPr>
    </w:p>
    <w:p w:rsidR="00ED2818" w:rsidRPr="00FC1CB9" w:rsidRDefault="00ED2818" w:rsidP="009F4984">
      <w:pPr>
        <w:pStyle w:val="p"/>
        <w:spacing w:line="276" w:lineRule="auto"/>
        <w:jc w:val="both"/>
        <w:rPr>
          <w:rStyle w:val="bold"/>
          <w:sz w:val="24"/>
          <w:szCs w:val="24"/>
        </w:rPr>
      </w:pPr>
      <w:r w:rsidRPr="00FC1CB9">
        <w:rPr>
          <w:rFonts w:cs="Arial"/>
          <w:sz w:val="24"/>
          <w:szCs w:val="24"/>
        </w:rPr>
        <w:t xml:space="preserve">Zamawiający działając zgodnie z art. </w:t>
      </w:r>
      <w:r w:rsidR="00766464">
        <w:rPr>
          <w:rFonts w:cs="Arial"/>
          <w:sz w:val="24"/>
          <w:szCs w:val="24"/>
        </w:rPr>
        <w:t>138o</w:t>
      </w:r>
      <w:r w:rsidRPr="00FC1CB9">
        <w:rPr>
          <w:rFonts w:cs="Arial"/>
          <w:sz w:val="24"/>
          <w:szCs w:val="24"/>
        </w:rPr>
        <w:t xml:space="preserve"> ust. </w:t>
      </w:r>
      <w:r w:rsidR="00766464">
        <w:rPr>
          <w:rFonts w:cs="Arial"/>
          <w:sz w:val="24"/>
          <w:szCs w:val="24"/>
        </w:rPr>
        <w:t>4</w:t>
      </w:r>
      <w:r w:rsidRPr="00FC1CB9">
        <w:rPr>
          <w:rFonts w:cs="Arial"/>
          <w:sz w:val="24"/>
          <w:szCs w:val="24"/>
        </w:rPr>
        <w:t xml:space="preserve"> ustawy z dnia  29 stycznia 2004 roku Prawo zamówień publicznych (Dz. U. z 2015 poz. 2164)</w:t>
      </w:r>
      <w:r w:rsidRPr="00FC1CB9">
        <w:rPr>
          <w:rFonts w:cs="Arial"/>
          <w:color w:val="000000"/>
          <w:sz w:val="24"/>
          <w:szCs w:val="24"/>
        </w:rPr>
        <w:t xml:space="preserve"> niniejszym zawiadamia, że do realizacji zadania pn: „</w:t>
      </w:r>
      <w:r w:rsidRPr="006B71C5">
        <w:rPr>
          <w:rFonts w:cs="Arial"/>
        </w:rPr>
        <w:t>Usługi z zakresu ochrony osób i mienia, nadzoru nad zwierzętami oraz konwojowania wartości pieniężnych</w:t>
      </w:r>
      <w:r w:rsidRPr="00FC1CB9">
        <w:rPr>
          <w:rFonts w:cs="Arial"/>
          <w:i/>
          <w:sz w:val="24"/>
          <w:szCs w:val="24"/>
        </w:rPr>
        <w:t>”</w:t>
      </w:r>
      <w:r w:rsidRPr="00FC1CB9">
        <w:rPr>
          <w:rFonts w:cs="Arial"/>
          <w:sz w:val="24"/>
          <w:szCs w:val="24"/>
        </w:rPr>
        <w:t xml:space="preserve">, </w:t>
      </w:r>
      <w:r w:rsidRPr="00FC1CB9">
        <w:rPr>
          <w:rFonts w:cs="Arial"/>
          <w:color w:val="000000"/>
          <w:sz w:val="24"/>
          <w:szCs w:val="24"/>
        </w:rPr>
        <w:t xml:space="preserve">wybrano ofertę nr </w:t>
      </w:r>
      <w:r>
        <w:rPr>
          <w:rFonts w:cs="Arial"/>
          <w:color w:val="000000"/>
          <w:sz w:val="24"/>
          <w:szCs w:val="24"/>
        </w:rPr>
        <w:t>1</w:t>
      </w:r>
      <w:r w:rsidRPr="00FC1CB9">
        <w:rPr>
          <w:rFonts w:cs="Arial"/>
          <w:color w:val="000000"/>
          <w:sz w:val="24"/>
          <w:szCs w:val="24"/>
        </w:rPr>
        <w:t xml:space="preserve"> złożoną przez :</w:t>
      </w:r>
    </w:p>
    <w:p w:rsidR="00ED2818" w:rsidRPr="00FC1CB9" w:rsidRDefault="00ED2818" w:rsidP="00ED2818">
      <w:pPr>
        <w:pStyle w:val="p"/>
        <w:jc w:val="both"/>
        <w:rPr>
          <w:sz w:val="24"/>
          <w:szCs w:val="24"/>
        </w:rPr>
      </w:pP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>Konsorcjum: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>Impel Security Polska Sp. z o.o.</w:t>
      </w:r>
    </w:p>
    <w:p w:rsidR="00ED2818" w:rsidRDefault="00ED2818" w:rsidP="00ED2818">
      <w:pPr>
        <w:pStyle w:val="p"/>
        <w:spacing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ul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Ślężna</w:t>
      </w:r>
      <w:proofErr w:type="spellEnd"/>
      <w:r>
        <w:rPr>
          <w:sz w:val="24"/>
          <w:szCs w:val="24"/>
          <w:lang w:val="en-US"/>
        </w:rPr>
        <w:t xml:space="preserve"> 118, 53-111 </w:t>
      </w:r>
      <w:proofErr w:type="spellStart"/>
      <w:r>
        <w:rPr>
          <w:sz w:val="24"/>
          <w:szCs w:val="24"/>
          <w:lang w:val="en-US"/>
        </w:rPr>
        <w:t>Wrocław</w:t>
      </w:r>
      <w:proofErr w:type="spellEnd"/>
    </w:p>
    <w:p w:rsidR="00ED2818" w:rsidRDefault="00ED2818" w:rsidP="00ED2818">
      <w:pPr>
        <w:pStyle w:val="p"/>
        <w:spacing w:line="240" w:lineRule="auto"/>
        <w:jc w:val="both"/>
        <w:rPr>
          <w:sz w:val="24"/>
          <w:szCs w:val="24"/>
          <w:lang w:val="en-US"/>
        </w:rPr>
      </w:pPr>
    </w:p>
    <w:p w:rsidR="00ED2818" w:rsidRDefault="00ED2818" w:rsidP="00ED2818">
      <w:pPr>
        <w:pStyle w:val="p"/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Impel Provider Security Partner Sp. z </w:t>
      </w:r>
      <w:proofErr w:type="spellStart"/>
      <w:r>
        <w:rPr>
          <w:sz w:val="24"/>
          <w:szCs w:val="24"/>
          <w:lang w:val="en-US"/>
        </w:rPr>
        <w:t>o.o</w:t>
      </w:r>
      <w:proofErr w:type="spellEnd"/>
      <w:r>
        <w:rPr>
          <w:sz w:val="24"/>
          <w:szCs w:val="24"/>
          <w:lang w:val="en-US"/>
        </w:rPr>
        <w:t>. Sp. K.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 xml:space="preserve">ul. </w:t>
      </w:r>
      <w:proofErr w:type="spellStart"/>
      <w:r w:rsidRPr="00ED2818">
        <w:rPr>
          <w:sz w:val="24"/>
          <w:szCs w:val="24"/>
        </w:rPr>
        <w:t>Ślężna</w:t>
      </w:r>
      <w:proofErr w:type="spellEnd"/>
      <w:r w:rsidRPr="00ED2818">
        <w:rPr>
          <w:sz w:val="24"/>
          <w:szCs w:val="24"/>
        </w:rPr>
        <w:t xml:space="preserve"> 118, 53-111 Wrocław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>ISP Security Partner Sp. z o.o. Sp. K.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 xml:space="preserve">ul. </w:t>
      </w:r>
      <w:proofErr w:type="spellStart"/>
      <w:r w:rsidRPr="00ED2818">
        <w:rPr>
          <w:sz w:val="24"/>
          <w:szCs w:val="24"/>
        </w:rPr>
        <w:t>Ślężna</w:t>
      </w:r>
      <w:proofErr w:type="spellEnd"/>
      <w:r w:rsidRPr="00ED2818">
        <w:rPr>
          <w:sz w:val="24"/>
          <w:szCs w:val="24"/>
        </w:rPr>
        <w:t xml:space="preserve"> 118, 53-111 Wrocław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>IPSP Security Partner Sp. z o.o. Sp. K.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 xml:space="preserve">ul. </w:t>
      </w:r>
      <w:proofErr w:type="spellStart"/>
      <w:r w:rsidRPr="00ED2818">
        <w:rPr>
          <w:sz w:val="24"/>
          <w:szCs w:val="24"/>
        </w:rPr>
        <w:t>Ślężna</w:t>
      </w:r>
      <w:proofErr w:type="spellEnd"/>
      <w:r w:rsidRPr="00ED2818">
        <w:rPr>
          <w:sz w:val="24"/>
          <w:szCs w:val="24"/>
        </w:rPr>
        <w:t xml:space="preserve"> 118, 53-111 Wrocław</w:t>
      </w: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</w:p>
    <w:p w:rsidR="00ED2818" w:rsidRPr="00ED2818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ED2818">
        <w:rPr>
          <w:sz w:val="24"/>
          <w:szCs w:val="24"/>
        </w:rPr>
        <w:t>Impel Monitoring Sp. z o.o. Sp. k.</w:t>
      </w:r>
    </w:p>
    <w:p w:rsidR="00ED2818" w:rsidRPr="006B71C5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6B71C5">
        <w:rPr>
          <w:sz w:val="24"/>
          <w:szCs w:val="24"/>
        </w:rPr>
        <w:t xml:space="preserve">ul. </w:t>
      </w:r>
      <w:proofErr w:type="spellStart"/>
      <w:r w:rsidRPr="006B71C5">
        <w:rPr>
          <w:sz w:val="24"/>
          <w:szCs w:val="24"/>
        </w:rPr>
        <w:t>Ślężna</w:t>
      </w:r>
      <w:proofErr w:type="spellEnd"/>
      <w:r w:rsidRPr="006B71C5">
        <w:rPr>
          <w:sz w:val="24"/>
          <w:szCs w:val="24"/>
        </w:rPr>
        <w:t xml:space="preserve"> 118, 53-111 Wrocław</w:t>
      </w:r>
    </w:p>
    <w:p w:rsidR="00ED2818" w:rsidRPr="006B71C5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</w:p>
    <w:p w:rsidR="00ED2818" w:rsidRPr="006B71C5" w:rsidRDefault="00ED2818" w:rsidP="00ED2818">
      <w:pPr>
        <w:pStyle w:val="p"/>
        <w:spacing w:line="240" w:lineRule="auto"/>
        <w:jc w:val="both"/>
        <w:rPr>
          <w:sz w:val="24"/>
          <w:szCs w:val="24"/>
        </w:rPr>
      </w:pPr>
      <w:r w:rsidRPr="006B71C5">
        <w:rPr>
          <w:sz w:val="24"/>
          <w:szCs w:val="24"/>
        </w:rPr>
        <w:t>ITM Poland S.A.</w:t>
      </w:r>
    </w:p>
    <w:p w:rsidR="00ED2818" w:rsidRPr="006B71C5" w:rsidRDefault="00ED2818" w:rsidP="00ED281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</w:t>
      </w:r>
      <w:r w:rsidRPr="006B71C5">
        <w:rPr>
          <w:rFonts w:ascii="Arial Narrow" w:hAnsi="Arial Narrow" w:cs="Arial"/>
        </w:rPr>
        <w:t xml:space="preserve">l. </w:t>
      </w:r>
      <w:r>
        <w:rPr>
          <w:rFonts w:ascii="Arial Narrow" w:hAnsi="Arial Narrow" w:cs="Arial"/>
        </w:rPr>
        <w:t>Kostrzyńska 3, 65-127 Zielona Góra</w:t>
      </w:r>
    </w:p>
    <w:p w:rsidR="00ED2818" w:rsidRPr="009F4984" w:rsidRDefault="00ED2818" w:rsidP="009F4984">
      <w:pPr>
        <w:spacing w:line="240" w:lineRule="auto"/>
        <w:jc w:val="center"/>
        <w:rPr>
          <w:rFonts w:ascii="Arial Narrow" w:hAnsi="Arial Narrow" w:cs="Arial"/>
          <w:color w:val="000000"/>
          <w:u w:val="single"/>
        </w:rPr>
      </w:pPr>
      <w:r w:rsidRPr="009F4984">
        <w:rPr>
          <w:rFonts w:ascii="Arial Narrow" w:hAnsi="Arial Narrow" w:cs="Arial"/>
          <w:u w:val="single"/>
        </w:rPr>
        <w:t>Uzasadnienie wyboru oferty:</w:t>
      </w:r>
    </w:p>
    <w:p w:rsidR="00ED2818" w:rsidRPr="00FC1CB9" w:rsidRDefault="00ED2818" w:rsidP="00ED2818">
      <w:pPr>
        <w:jc w:val="both"/>
        <w:rPr>
          <w:rFonts w:ascii="Arial Narrow" w:hAnsi="Arial Narrow" w:cs="Arial"/>
        </w:rPr>
      </w:pPr>
      <w:r w:rsidRPr="00FC1CB9">
        <w:rPr>
          <w:rFonts w:ascii="Arial Narrow" w:hAnsi="Arial Narrow" w:cs="Arial"/>
          <w:color w:val="000000"/>
        </w:rPr>
        <w:t xml:space="preserve">Zgodnie z </w:t>
      </w:r>
      <w:r w:rsidR="00D37F2F">
        <w:rPr>
          <w:rFonts w:ascii="Arial Narrow" w:hAnsi="Arial Narrow" w:cs="Arial"/>
          <w:color w:val="000000"/>
        </w:rPr>
        <w:t>art. 138o ust. 4</w:t>
      </w:r>
      <w:r w:rsidRPr="00FC1CB9">
        <w:rPr>
          <w:rFonts w:ascii="Arial Narrow" w:hAnsi="Arial Narrow" w:cs="Arial"/>
          <w:color w:val="000000"/>
        </w:rPr>
        <w:t xml:space="preserve"> ustawy z dnia 29 stycznia 2004 roku Prawo zamówień publicznych (Dz. U. z 2015 poz. 2164) Zamawiający dokonał wyboru oferty najkorzystniejszej na podstawie kryteriów oceny ofert </w:t>
      </w:r>
      <w:r w:rsidRPr="00FC1CB9">
        <w:rPr>
          <w:rFonts w:ascii="Arial Narrow" w:hAnsi="Arial Narrow" w:cs="Arial"/>
          <w:color w:val="000000"/>
        </w:rPr>
        <w:lastRenderedPageBreak/>
        <w:t>określonych w Specyfikacji Istot</w:t>
      </w:r>
      <w:r>
        <w:rPr>
          <w:rFonts w:ascii="Arial Narrow" w:hAnsi="Arial Narrow" w:cs="Arial"/>
          <w:color w:val="000000"/>
        </w:rPr>
        <w:t>nych Warunków Zamówienia (SIWZ)</w:t>
      </w:r>
      <w:r w:rsidRPr="00FC1CB9">
        <w:rPr>
          <w:rFonts w:ascii="Arial Narrow" w:hAnsi="Arial Narrow" w:cs="Arial"/>
          <w:color w:val="000000"/>
        </w:rPr>
        <w:t xml:space="preserve">. Wybrana oferta spełnia wszystkie warunki określone w SIWZ, nie podlega odrzuceniu i uzyskała najwyższą liczbę </w:t>
      </w:r>
      <w:r>
        <w:rPr>
          <w:rFonts w:ascii="Arial Narrow" w:hAnsi="Arial Narrow" w:cs="Arial"/>
          <w:color w:val="000000"/>
        </w:rPr>
        <w:t>9</w:t>
      </w:r>
      <w:r w:rsidRPr="00FC1CB9">
        <w:rPr>
          <w:rFonts w:ascii="Arial Narrow" w:hAnsi="Arial Narrow" w:cs="Arial"/>
          <w:color w:val="000000"/>
        </w:rPr>
        <w:t>0,00 punktów.</w:t>
      </w:r>
    </w:p>
    <w:p w:rsidR="00ED2818" w:rsidRDefault="00ED2818" w:rsidP="00ED2818">
      <w:pPr>
        <w:spacing w:line="240" w:lineRule="auto"/>
        <w:jc w:val="both"/>
        <w:rPr>
          <w:rFonts w:ascii="Arial Narrow" w:hAnsi="Arial Narrow" w:cs="Arial"/>
          <w:color w:val="000000"/>
        </w:rPr>
      </w:pPr>
      <w:r w:rsidRPr="00FC1CB9">
        <w:rPr>
          <w:rFonts w:ascii="Arial Narrow" w:hAnsi="Arial Narrow" w:cs="Arial"/>
          <w:color w:val="000000"/>
        </w:rPr>
        <w:t>Zamawiający poniżej przedstawia punktację przyznaną ofercie.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851"/>
        <w:gridCol w:w="1340"/>
        <w:gridCol w:w="1046"/>
        <w:gridCol w:w="944"/>
        <w:gridCol w:w="888"/>
      </w:tblGrid>
      <w:tr w:rsidR="00ED2818" w:rsidRPr="00F822B6" w:rsidTr="00BE18B1">
        <w:tc>
          <w:tcPr>
            <w:tcW w:w="534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432D2">
              <w:rPr>
                <w:rFonts w:ascii="Arial Narrow" w:hAnsi="Arial Narrow" w:cs="Arial"/>
                <w:color w:val="000000"/>
                <w:sz w:val="14"/>
              </w:rPr>
              <w:t>Nr Oferty</w:t>
            </w:r>
          </w:p>
        </w:tc>
        <w:tc>
          <w:tcPr>
            <w:tcW w:w="3402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Wykonawca</w:t>
            </w:r>
          </w:p>
        </w:tc>
        <w:tc>
          <w:tcPr>
            <w:tcW w:w="851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 xml:space="preserve">Cena </w:t>
            </w:r>
          </w:p>
        </w:tc>
        <w:tc>
          <w:tcPr>
            <w:tcW w:w="1340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6B71C5">
              <w:rPr>
                <w:rFonts w:ascii="Arial Narrow" w:hAnsi="Arial Narrow" w:cs="Arial"/>
                <w:color w:val="000000"/>
              </w:rPr>
              <w:t>Jakość świadczonych usług</w:t>
            </w:r>
          </w:p>
        </w:tc>
        <w:tc>
          <w:tcPr>
            <w:tcW w:w="1046" w:type="dxa"/>
          </w:tcPr>
          <w:p w:rsidR="00ED2818" w:rsidRPr="006B71C5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4"/>
              </w:rPr>
            </w:pPr>
            <w:r w:rsidRPr="006B71C5">
              <w:rPr>
                <w:rFonts w:ascii="Arial Narrow" w:hAnsi="Arial Narrow" w:cs="Arial"/>
                <w:color w:val="000000"/>
                <w:sz w:val="14"/>
              </w:rPr>
              <w:t>Czas przyjazdu patrolu interwencyjnego</w:t>
            </w:r>
          </w:p>
        </w:tc>
        <w:tc>
          <w:tcPr>
            <w:tcW w:w="944" w:type="dxa"/>
          </w:tcPr>
          <w:p w:rsidR="00ED2818" w:rsidRPr="006B71C5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4"/>
              </w:rPr>
            </w:pPr>
            <w:r w:rsidRPr="006B71C5">
              <w:rPr>
                <w:rFonts w:ascii="Arial Narrow" w:hAnsi="Arial Narrow" w:cs="Arial"/>
                <w:color w:val="000000"/>
                <w:sz w:val="14"/>
              </w:rPr>
              <w:t>Dostępność personelu kierowniczego (szefa ochrony obiektu)</w:t>
            </w:r>
          </w:p>
        </w:tc>
        <w:tc>
          <w:tcPr>
            <w:tcW w:w="888" w:type="dxa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Liczba punktów</w:t>
            </w:r>
          </w:p>
        </w:tc>
      </w:tr>
      <w:tr w:rsidR="00ED2818" w:rsidRPr="00F822B6" w:rsidTr="00BE18B1">
        <w:tc>
          <w:tcPr>
            <w:tcW w:w="534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3402" w:type="dxa"/>
            <w:vAlign w:val="center"/>
          </w:tcPr>
          <w:p w:rsidR="00ED2818" w:rsidRPr="00D37F2F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  <w:u w:val="single"/>
              </w:rPr>
            </w:pPr>
            <w:r w:rsidRPr="00D37F2F">
              <w:rPr>
                <w:rFonts w:ascii="Arial Narrow" w:hAnsi="Arial Narrow" w:cs="Arial"/>
                <w:color w:val="000000"/>
                <w:u w:val="single"/>
              </w:rPr>
              <w:t>Konsorcjum</w:t>
            </w:r>
            <w:r w:rsidR="00D37F2F">
              <w:rPr>
                <w:rFonts w:ascii="Arial Narrow" w:hAnsi="Arial Narrow" w:cs="Arial"/>
                <w:color w:val="000000"/>
                <w:u w:val="single"/>
              </w:rPr>
              <w:t>:</w:t>
            </w:r>
          </w:p>
          <w:p w:rsidR="00ED2818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6B71C5">
              <w:rPr>
                <w:rFonts w:ascii="Arial Narrow" w:hAnsi="Arial Narrow" w:cs="Arial"/>
                <w:color w:val="000000"/>
              </w:rPr>
              <w:t>Impel Security Polska Sp. z o.o.</w:t>
            </w:r>
          </w:p>
          <w:p w:rsidR="00ED2818" w:rsidRPr="00702B2B" w:rsidRDefault="00ED2818" w:rsidP="00D37F2F">
            <w:pPr>
              <w:pStyle w:val="p"/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702B2B">
              <w:rPr>
                <w:sz w:val="24"/>
                <w:szCs w:val="24"/>
                <w:lang w:val="en-US"/>
              </w:rPr>
              <w:t>ul</w:t>
            </w:r>
            <w:proofErr w:type="spellEnd"/>
            <w:r w:rsidRPr="00702B2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B2B">
              <w:rPr>
                <w:sz w:val="24"/>
                <w:szCs w:val="24"/>
                <w:lang w:val="en-US"/>
              </w:rPr>
              <w:t>Ślężna</w:t>
            </w:r>
            <w:proofErr w:type="spellEnd"/>
            <w:r w:rsidRPr="00702B2B">
              <w:rPr>
                <w:sz w:val="24"/>
                <w:szCs w:val="24"/>
                <w:lang w:val="en-US"/>
              </w:rPr>
              <w:t xml:space="preserve"> 118, 53-111 </w:t>
            </w:r>
            <w:proofErr w:type="spellStart"/>
            <w:r w:rsidRPr="00702B2B">
              <w:rPr>
                <w:sz w:val="24"/>
                <w:szCs w:val="24"/>
                <w:lang w:val="en-US"/>
              </w:rPr>
              <w:t>Wrocław</w:t>
            </w:r>
            <w:proofErr w:type="spellEnd"/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  <w:lang w:val="en-US"/>
              </w:rPr>
            </w:pPr>
          </w:p>
          <w:p w:rsidR="00ED2818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  <w:lang w:val="en-US"/>
              </w:rPr>
            </w:pPr>
            <w:r w:rsidRPr="006B71C5">
              <w:rPr>
                <w:rFonts w:ascii="Arial Narrow" w:hAnsi="Arial Narrow" w:cs="Arial"/>
                <w:color w:val="000000"/>
                <w:lang w:val="en-US"/>
              </w:rPr>
              <w:t xml:space="preserve">Impel Provider Security Partner Sp. z </w:t>
            </w:r>
            <w:proofErr w:type="spellStart"/>
            <w:r w:rsidRPr="006B71C5">
              <w:rPr>
                <w:rFonts w:ascii="Arial Narrow" w:hAnsi="Arial Narrow" w:cs="Arial"/>
                <w:color w:val="000000"/>
                <w:lang w:val="en-US"/>
              </w:rPr>
              <w:t>o.o</w:t>
            </w:r>
            <w:proofErr w:type="spellEnd"/>
            <w:r w:rsidRPr="006B71C5">
              <w:rPr>
                <w:rFonts w:ascii="Arial Narrow" w:hAnsi="Arial Narrow" w:cs="Arial"/>
                <w:color w:val="000000"/>
                <w:lang w:val="en-US"/>
              </w:rPr>
              <w:t>. Sp. K.</w:t>
            </w:r>
          </w:p>
          <w:p w:rsidR="00ED2818" w:rsidRPr="006B71C5" w:rsidRDefault="00ED2818" w:rsidP="00D37F2F">
            <w:pPr>
              <w:pStyle w:val="p"/>
              <w:spacing w:line="240" w:lineRule="auto"/>
              <w:rPr>
                <w:sz w:val="24"/>
                <w:szCs w:val="24"/>
              </w:rPr>
            </w:pPr>
            <w:r w:rsidRPr="006B71C5">
              <w:rPr>
                <w:sz w:val="24"/>
                <w:szCs w:val="24"/>
              </w:rPr>
              <w:t xml:space="preserve">ul. </w:t>
            </w:r>
            <w:proofErr w:type="spellStart"/>
            <w:r w:rsidRPr="006B71C5">
              <w:rPr>
                <w:sz w:val="24"/>
                <w:szCs w:val="24"/>
              </w:rPr>
              <w:t>Ślężna</w:t>
            </w:r>
            <w:proofErr w:type="spellEnd"/>
            <w:r w:rsidRPr="006B71C5">
              <w:rPr>
                <w:sz w:val="24"/>
                <w:szCs w:val="24"/>
              </w:rPr>
              <w:t xml:space="preserve"> 118, 53-111 Wrocław</w:t>
            </w: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02B2B">
              <w:rPr>
                <w:rFonts w:ascii="Arial Narrow" w:hAnsi="Arial Narrow" w:cs="Arial"/>
                <w:color w:val="000000"/>
              </w:rPr>
              <w:t>ISP Security Partner Sp. z o.o. Sp. K.</w:t>
            </w:r>
          </w:p>
          <w:p w:rsidR="00ED2818" w:rsidRPr="006B71C5" w:rsidRDefault="00ED2818" w:rsidP="00D37F2F">
            <w:pPr>
              <w:pStyle w:val="p"/>
              <w:spacing w:line="240" w:lineRule="auto"/>
              <w:rPr>
                <w:sz w:val="24"/>
                <w:szCs w:val="24"/>
              </w:rPr>
            </w:pPr>
            <w:r w:rsidRPr="006B71C5">
              <w:rPr>
                <w:sz w:val="24"/>
                <w:szCs w:val="24"/>
              </w:rPr>
              <w:t xml:space="preserve">ul. </w:t>
            </w:r>
            <w:proofErr w:type="spellStart"/>
            <w:r w:rsidRPr="006B71C5">
              <w:rPr>
                <w:sz w:val="24"/>
                <w:szCs w:val="24"/>
              </w:rPr>
              <w:t>Ślężna</w:t>
            </w:r>
            <w:proofErr w:type="spellEnd"/>
            <w:r w:rsidRPr="006B71C5">
              <w:rPr>
                <w:sz w:val="24"/>
                <w:szCs w:val="24"/>
              </w:rPr>
              <w:t xml:space="preserve"> 118, 53-111 Wrocław</w:t>
            </w: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02B2B">
              <w:rPr>
                <w:rFonts w:ascii="Arial Narrow" w:hAnsi="Arial Narrow" w:cs="Arial"/>
                <w:color w:val="000000"/>
              </w:rPr>
              <w:t>IPSP Security Partner Sp. z o.o. Sp. K.</w:t>
            </w:r>
          </w:p>
          <w:p w:rsidR="00ED2818" w:rsidRPr="006B71C5" w:rsidRDefault="00ED2818" w:rsidP="00D37F2F">
            <w:pPr>
              <w:pStyle w:val="p"/>
              <w:spacing w:line="240" w:lineRule="auto"/>
              <w:rPr>
                <w:sz w:val="24"/>
                <w:szCs w:val="24"/>
              </w:rPr>
            </w:pPr>
            <w:r w:rsidRPr="006B71C5">
              <w:rPr>
                <w:sz w:val="24"/>
                <w:szCs w:val="24"/>
              </w:rPr>
              <w:t xml:space="preserve">ul. </w:t>
            </w:r>
            <w:proofErr w:type="spellStart"/>
            <w:r w:rsidRPr="006B71C5">
              <w:rPr>
                <w:sz w:val="24"/>
                <w:szCs w:val="24"/>
              </w:rPr>
              <w:t>Ślężna</w:t>
            </w:r>
            <w:proofErr w:type="spellEnd"/>
            <w:r w:rsidRPr="006B71C5">
              <w:rPr>
                <w:sz w:val="24"/>
                <w:szCs w:val="24"/>
              </w:rPr>
              <w:t xml:space="preserve"> 118, 53-111 Wrocław</w:t>
            </w: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:rsidR="00ED2818" w:rsidRPr="00702B2B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02B2B">
              <w:rPr>
                <w:rFonts w:ascii="Arial Narrow" w:hAnsi="Arial Narrow" w:cs="Arial"/>
                <w:color w:val="000000"/>
              </w:rPr>
              <w:t>Impel Monitoring Sp. z o.o. Sp. k.</w:t>
            </w:r>
          </w:p>
          <w:p w:rsidR="00ED2818" w:rsidRPr="006B71C5" w:rsidRDefault="00ED2818" w:rsidP="00D37F2F">
            <w:pPr>
              <w:pStyle w:val="p"/>
              <w:spacing w:line="240" w:lineRule="auto"/>
              <w:rPr>
                <w:sz w:val="24"/>
                <w:szCs w:val="24"/>
              </w:rPr>
            </w:pPr>
            <w:r w:rsidRPr="006B71C5">
              <w:rPr>
                <w:sz w:val="24"/>
                <w:szCs w:val="24"/>
              </w:rPr>
              <w:t xml:space="preserve">ul. </w:t>
            </w:r>
            <w:proofErr w:type="spellStart"/>
            <w:r w:rsidRPr="006B71C5">
              <w:rPr>
                <w:sz w:val="24"/>
                <w:szCs w:val="24"/>
              </w:rPr>
              <w:t>Ślężna</w:t>
            </w:r>
            <w:proofErr w:type="spellEnd"/>
            <w:r w:rsidRPr="006B71C5">
              <w:rPr>
                <w:sz w:val="24"/>
                <w:szCs w:val="24"/>
              </w:rPr>
              <w:t xml:space="preserve"> 118, 53-111 Wrocław</w:t>
            </w:r>
          </w:p>
          <w:p w:rsidR="00ED2818" w:rsidRPr="00ED2818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:rsidR="00ED2818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6B71C5">
              <w:rPr>
                <w:rFonts w:ascii="Arial Narrow" w:hAnsi="Arial Narrow" w:cs="Arial"/>
                <w:color w:val="000000"/>
              </w:rPr>
              <w:t>ITM Poland S.A.</w:t>
            </w:r>
          </w:p>
          <w:p w:rsidR="00ED2818" w:rsidRPr="00702B2B" w:rsidRDefault="00ED2818" w:rsidP="00D37F2F">
            <w:p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Pr="006B71C5">
              <w:rPr>
                <w:rFonts w:ascii="Arial Narrow" w:hAnsi="Arial Narrow" w:cs="Arial"/>
              </w:rPr>
              <w:t xml:space="preserve">l. </w:t>
            </w:r>
            <w:r>
              <w:rPr>
                <w:rFonts w:ascii="Arial Narrow" w:hAnsi="Arial Narrow" w:cs="Arial"/>
              </w:rPr>
              <w:t>Kostrzyńska 3, 65-127 Zielona Góra</w:t>
            </w:r>
          </w:p>
        </w:tc>
        <w:tc>
          <w:tcPr>
            <w:tcW w:w="851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70,00</w:t>
            </w:r>
          </w:p>
        </w:tc>
        <w:tc>
          <w:tcPr>
            <w:tcW w:w="1340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1046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944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888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90,00</w:t>
            </w:r>
          </w:p>
        </w:tc>
      </w:tr>
      <w:tr w:rsidR="00ED2818" w:rsidRPr="00F822B6" w:rsidTr="00BE18B1">
        <w:tc>
          <w:tcPr>
            <w:tcW w:w="534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3402" w:type="dxa"/>
            <w:vAlign w:val="center"/>
          </w:tcPr>
          <w:p w:rsidR="00ED2818" w:rsidRPr="00F822B6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Przedsiębiorstwo Usługowo Handlowo Produkcyjne „CERTUS” Sp. z o.o.</w:t>
            </w:r>
          </w:p>
          <w:p w:rsidR="00ED2818" w:rsidRPr="00F822B6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ul. Kartuska 193</w:t>
            </w:r>
          </w:p>
          <w:p w:rsidR="00ED2818" w:rsidRPr="00F822B6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80-122 Gdańsk</w:t>
            </w:r>
          </w:p>
          <w:p w:rsidR="00ED2818" w:rsidRPr="00F822B6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Biuro w Poznaniu: ul. Kacza 17/42, 60-106 Poznań</w:t>
            </w:r>
          </w:p>
        </w:tc>
        <w:tc>
          <w:tcPr>
            <w:tcW w:w="851" w:type="dxa"/>
            <w:vAlign w:val="center"/>
          </w:tcPr>
          <w:p w:rsidR="00ED2818" w:rsidRPr="00F822B6" w:rsidRDefault="007671CA" w:rsidP="007671C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432D2">
              <w:rPr>
                <w:rFonts w:ascii="Arial Narrow" w:hAnsi="Arial Narrow" w:cs="Arial"/>
                <w:color w:val="000000"/>
              </w:rPr>
              <w:t>65,29</w:t>
            </w:r>
          </w:p>
        </w:tc>
        <w:tc>
          <w:tcPr>
            <w:tcW w:w="1340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1046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944" w:type="dxa"/>
            <w:vAlign w:val="center"/>
          </w:tcPr>
          <w:p w:rsidR="00ED2818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888" w:type="dxa"/>
            <w:vAlign w:val="center"/>
          </w:tcPr>
          <w:p w:rsidR="00ED2818" w:rsidRDefault="007671CA" w:rsidP="007671C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432D2">
              <w:rPr>
                <w:rFonts w:ascii="Arial Narrow" w:hAnsi="Arial Narrow" w:cs="Arial"/>
                <w:color w:val="000000"/>
              </w:rPr>
              <w:t>85,29</w:t>
            </w:r>
          </w:p>
        </w:tc>
      </w:tr>
      <w:tr w:rsidR="00ED2818" w:rsidRPr="00A432D2" w:rsidTr="00BE18B1">
        <w:tc>
          <w:tcPr>
            <w:tcW w:w="534" w:type="dxa"/>
            <w:vAlign w:val="center"/>
          </w:tcPr>
          <w:p w:rsidR="00ED2818" w:rsidRPr="00F822B6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F822B6">
              <w:rPr>
                <w:rFonts w:ascii="Arial Narrow" w:hAnsi="Arial Narrow" w:cs="Arial"/>
                <w:color w:val="000000"/>
              </w:rPr>
              <w:t>3.</w:t>
            </w:r>
          </w:p>
        </w:tc>
        <w:tc>
          <w:tcPr>
            <w:tcW w:w="3402" w:type="dxa"/>
            <w:vAlign w:val="center"/>
          </w:tcPr>
          <w:p w:rsidR="00ED2818" w:rsidRPr="00A432D2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  <w:lang w:val="en-US"/>
              </w:rPr>
            </w:pPr>
            <w:r w:rsidRPr="00A432D2">
              <w:rPr>
                <w:rFonts w:ascii="Arial Narrow" w:hAnsi="Arial Narrow" w:cs="Arial"/>
                <w:color w:val="000000"/>
                <w:lang w:val="en-US"/>
              </w:rPr>
              <w:t xml:space="preserve">TG Security Sp. z </w:t>
            </w:r>
            <w:proofErr w:type="spellStart"/>
            <w:r w:rsidRPr="00A432D2">
              <w:rPr>
                <w:rFonts w:ascii="Arial Narrow" w:hAnsi="Arial Narrow" w:cs="Arial"/>
                <w:color w:val="000000"/>
                <w:lang w:val="en-US"/>
              </w:rPr>
              <w:t>o.o</w:t>
            </w:r>
            <w:proofErr w:type="spellEnd"/>
            <w:r w:rsidRPr="00A432D2">
              <w:rPr>
                <w:rFonts w:ascii="Arial Narrow" w:hAnsi="Arial Narrow" w:cs="Arial"/>
                <w:color w:val="000000"/>
                <w:lang w:val="en-US"/>
              </w:rPr>
              <w:t>.</w:t>
            </w:r>
          </w:p>
          <w:p w:rsidR="00ED2818" w:rsidRPr="00A432D2" w:rsidRDefault="00ED2818" w:rsidP="00D37F2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</w:t>
            </w:r>
            <w:r w:rsidRPr="00A432D2">
              <w:rPr>
                <w:rFonts w:ascii="Arial Narrow" w:hAnsi="Arial Narrow" w:cs="Arial"/>
                <w:color w:val="000000"/>
              </w:rPr>
              <w:t xml:space="preserve">l. </w:t>
            </w:r>
            <w:r>
              <w:rPr>
                <w:rFonts w:ascii="Arial Narrow" w:hAnsi="Arial Narrow" w:cs="Arial"/>
                <w:color w:val="000000"/>
              </w:rPr>
              <w:t>g</w:t>
            </w:r>
            <w:r w:rsidRPr="00A432D2">
              <w:rPr>
                <w:rFonts w:ascii="Arial Narrow" w:hAnsi="Arial Narrow" w:cs="Arial"/>
                <w:color w:val="000000"/>
              </w:rPr>
              <w:t xml:space="preserve">en. </w:t>
            </w:r>
            <w:r>
              <w:rPr>
                <w:rFonts w:ascii="Arial Narrow" w:hAnsi="Arial Narrow" w:cs="Arial"/>
                <w:color w:val="000000"/>
              </w:rPr>
              <w:t>J. H. Dąbrowskiego 298, 60-406 Poznań</w:t>
            </w:r>
          </w:p>
        </w:tc>
        <w:tc>
          <w:tcPr>
            <w:tcW w:w="851" w:type="dxa"/>
            <w:vAlign w:val="center"/>
          </w:tcPr>
          <w:p w:rsidR="00ED2818" w:rsidRPr="00A432D2" w:rsidRDefault="007671CA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A432D2">
              <w:rPr>
                <w:rFonts w:ascii="Arial Narrow" w:hAnsi="Arial Narrow" w:cs="Arial"/>
                <w:color w:val="000000"/>
              </w:rPr>
              <w:t>63,21</w:t>
            </w:r>
          </w:p>
        </w:tc>
        <w:tc>
          <w:tcPr>
            <w:tcW w:w="1340" w:type="dxa"/>
            <w:vAlign w:val="center"/>
          </w:tcPr>
          <w:p w:rsidR="00ED2818" w:rsidRPr="00A432D2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1046" w:type="dxa"/>
            <w:vAlign w:val="center"/>
          </w:tcPr>
          <w:p w:rsidR="00ED2818" w:rsidRPr="00A432D2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0,00</w:t>
            </w:r>
          </w:p>
        </w:tc>
        <w:tc>
          <w:tcPr>
            <w:tcW w:w="944" w:type="dxa"/>
            <w:vAlign w:val="center"/>
          </w:tcPr>
          <w:p w:rsidR="00ED2818" w:rsidRPr="00A432D2" w:rsidRDefault="00ED2818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10,00</w:t>
            </w:r>
          </w:p>
        </w:tc>
        <w:tc>
          <w:tcPr>
            <w:tcW w:w="888" w:type="dxa"/>
            <w:vAlign w:val="center"/>
          </w:tcPr>
          <w:p w:rsidR="00ED2818" w:rsidRPr="00A432D2" w:rsidRDefault="007671CA" w:rsidP="00BE18B1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83,21</w:t>
            </w:r>
          </w:p>
        </w:tc>
      </w:tr>
    </w:tbl>
    <w:p w:rsidR="00ED2818" w:rsidRPr="00A432D2" w:rsidRDefault="00ED2818" w:rsidP="00ED2818">
      <w:pPr>
        <w:spacing w:line="240" w:lineRule="auto"/>
        <w:jc w:val="both"/>
        <w:rPr>
          <w:rFonts w:ascii="Arial Narrow" w:hAnsi="Arial Narrow" w:cs="Arial"/>
        </w:rPr>
      </w:pPr>
    </w:p>
    <w:p w:rsidR="00ED2818" w:rsidRPr="00307E42" w:rsidRDefault="00ED2818" w:rsidP="00ED2818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</w:t>
      </w:r>
      <w:r w:rsidR="002A7F91">
        <w:rPr>
          <w:rFonts w:ascii="Arial Narrow" w:hAnsi="Arial Narrow" w:cs="Arial"/>
        </w:rPr>
        <w:t>138o ust. 4</w:t>
      </w:r>
      <w:r>
        <w:rPr>
          <w:rFonts w:ascii="Arial Narrow" w:hAnsi="Arial Narrow" w:cs="Arial"/>
        </w:rPr>
        <w:t xml:space="preserve">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 iż z postępowania nie został wykluczony żaden wykonawca</w:t>
      </w:r>
      <w:r w:rsidR="009A4E9F">
        <w:rPr>
          <w:rFonts w:ascii="Arial Narrow" w:hAnsi="Arial Narrow" w:cs="Arial"/>
        </w:rPr>
        <w:t>, a także nie zostały</w:t>
      </w:r>
      <w:r w:rsidRPr="00307E42">
        <w:rPr>
          <w:rFonts w:ascii="Arial Narrow" w:hAnsi="Arial Narrow" w:cs="Arial"/>
        </w:rPr>
        <w:t xml:space="preserve"> odrzucone żadne oferty.</w:t>
      </w:r>
    </w:p>
    <w:p w:rsidR="00D52CA3" w:rsidRPr="000628B9" w:rsidRDefault="00D52CA3" w:rsidP="00D52CA3">
      <w:pPr>
        <w:spacing w:after="0" w:line="240" w:lineRule="auto"/>
        <w:ind w:left="5670" w:right="1274"/>
        <w:jc w:val="center"/>
        <w:rPr>
          <w:rFonts w:ascii="Arial Narrow" w:hAnsi="Arial Narrow" w:cs="Arial"/>
          <w:vertAlign w:val="superscript"/>
        </w:rPr>
      </w:pPr>
    </w:p>
    <w:sectPr w:rsidR="00D52CA3" w:rsidRPr="000628B9" w:rsidSect="00D52CA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93" w:rsidRDefault="003F1E93">
      <w:r>
        <w:separator/>
      </w:r>
    </w:p>
  </w:endnote>
  <w:endnote w:type="continuationSeparator" w:id="0">
    <w:p w:rsidR="003F1E93" w:rsidRDefault="003F1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93" w:rsidRDefault="003F1E93">
      <w:r>
        <w:separator/>
      </w:r>
    </w:p>
  </w:footnote>
  <w:footnote w:type="continuationSeparator" w:id="0">
    <w:p w:rsidR="003F1E93" w:rsidRDefault="003F1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81" w:rsidRPr="004838CC" w:rsidRDefault="00826C81" w:rsidP="003E6B02">
    <w:pPr>
      <w:pStyle w:val="Nagwek"/>
      <w:spacing w:before="1240" w:after="0" w:line="240" w:lineRule="auto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7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23D84"/>
    <w:rsid w:val="00034758"/>
    <w:rsid w:val="00035C2D"/>
    <w:rsid w:val="00036F14"/>
    <w:rsid w:val="00054084"/>
    <w:rsid w:val="000628B9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C6DA4"/>
    <w:rsid w:val="000D2B12"/>
    <w:rsid w:val="000D2FB7"/>
    <w:rsid w:val="000D3B9F"/>
    <w:rsid w:val="000E0F6F"/>
    <w:rsid w:val="000F1748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2396"/>
    <w:rsid w:val="00195BDE"/>
    <w:rsid w:val="00196B54"/>
    <w:rsid w:val="001B2961"/>
    <w:rsid w:val="001B4AD7"/>
    <w:rsid w:val="001C084F"/>
    <w:rsid w:val="001C389B"/>
    <w:rsid w:val="001C4161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07FEE"/>
    <w:rsid w:val="0021186A"/>
    <w:rsid w:val="002131FD"/>
    <w:rsid w:val="00215DD4"/>
    <w:rsid w:val="00220766"/>
    <w:rsid w:val="00233B7A"/>
    <w:rsid w:val="0023711A"/>
    <w:rsid w:val="00237CCB"/>
    <w:rsid w:val="00241FBF"/>
    <w:rsid w:val="00250F12"/>
    <w:rsid w:val="00251B0E"/>
    <w:rsid w:val="002663D8"/>
    <w:rsid w:val="002833CA"/>
    <w:rsid w:val="00287CE8"/>
    <w:rsid w:val="0029089C"/>
    <w:rsid w:val="002949FE"/>
    <w:rsid w:val="002A7F91"/>
    <w:rsid w:val="002C5025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60AD4"/>
    <w:rsid w:val="003676F0"/>
    <w:rsid w:val="00367B85"/>
    <w:rsid w:val="00376534"/>
    <w:rsid w:val="00380194"/>
    <w:rsid w:val="00382C40"/>
    <w:rsid w:val="00386759"/>
    <w:rsid w:val="00397701"/>
    <w:rsid w:val="003A1700"/>
    <w:rsid w:val="003A4E29"/>
    <w:rsid w:val="003C3C42"/>
    <w:rsid w:val="003C5E69"/>
    <w:rsid w:val="003C5F3D"/>
    <w:rsid w:val="003C65CE"/>
    <w:rsid w:val="003E5B39"/>
    <w:rsid w:val="003E6B02"/>
    <w:rsid w:val="003F1E93"/>
    <w:rsid w:val="00400CAB"/>
    <w:rsid w:val="0040341A"/>
    <w:rsid w:val="00414B99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1A6E"/>
    <w:rsid w:val="004B6956"/>
    <w:rsid w:val="004C46BB"/>
    <w:rsid w:val="004D1333"/>
    <w:rsid w:val="004D1B7D"/>
    <w:rsid w:val="004D45E1"/>
    <w:rsid w:val="004D5658"/>
    <w:rsid w:val="004E010C"/>
    <w:rsid w:val="004F2FC7"/>
    <w:rsid w:val="0050664F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A42B4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24C3F"/>
    <w:rsid w:val="0065009F"/>
    <w:rsid w:val="00650C2F"/>
    <w:rsid w:val="0066152E"/>
    <w:rsid w:val="0066332B"/>
    <w:rsid w:val="006648E2"/>
    <w:rsid w:val="00665425"/>
    <w:rsid w:val="006673A6"/>
    <w:rsid w:val="00673DFF"/>
    <w:rsid w:val="00684413"/>
    <w:rsid w:val="0068492A"/>
    <w:rsid w:val="006A3690"/>
    <w:rsid w:val="006A5B6B"/>
    <w:rsid w:val="006A7CC2"/>
    <w:rsid w:val="006B2C08"/>
    <w:rsid w:val="006B71C5"/>
    <w:rsid w:val="006C0319"/>
    <w:rsid w:val="006C2AEF"/>
    <w:rsid w:val="006E3696"/>
    <w:rsid w:val="006F2E40"/>
    <w:rsid w:val="007035AC"/>
    <w:rsid w:val="00710D0C"/>
    <w:rsid w:val="007254D0"/>
    <w:rsid w:val="007256A3"/>
    <w:rsid w:val="0072707B"/>
    <w:rsid w:val="0074625E"/>
    <w:rsid w:val="00766464"/>
    <w:rsid w:val="00767069"/>
    <w:rsid w:val="007671CA"/>
    <w:rsid w:val="0076769F"/>
    <w:rsid w:val="00776B58"/>
    <w:rsid w:val="00781B87"/>
    <w:rsid w:val="007821BE"/>
    <w:rsid w:val="00784686"/>
    <w:rsid w:val="007A21F1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2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56A7B"/>
    <w:rsid w:val="0096540B"/>
    <w:rsid w:val="009707D5"/>
    <w:rsid w:val="00984399"/>
    <w:rsid w:val="00990570"/>
    <w:rsid w:val="00993DA7"/>
    <w:rsid w:val="00995AE9"/>
    <w:rsid w:val="009A3F66"/>
    <w:rsid w:val="009A4460"/>
    <w:rsid w:val="009A4E9F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9F4434"/>
    <w:rsid w:val="009F4984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32D2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D0B12"/>
    <w:rsid w:val="00AD7ED0"/>
    <w:rsid w:val="00AE498F"/>
    <w:rsid w:val="00AF346B"/>
    <w:rsid w:val="00B02C3D"/>
    <w:rsid w:val="00B072F0"/>
    <w:rsid w:val="00B2202B"/>
    <w:rsid w:val="00B249AE"/>
    <w:rsid w:val="00B41824"/>
    <w:rsid w:val="00B47647"/>
    <w:rsid w:val="00B4775B"/>
    <w:rsid w:val="00B64C08"/>
    <w:rsid w:val="00B676B6"/>
    <w:rsid w:val="00B70879"/>
    <w:rsid w:val="00B76049"/>
    <w:rsid w:val="00B76EFD"/>
    <w:rsid w:val="00B93105"/>
    <w:rsid w:val="00B9680F"/>
    <w:rsid w:val="00BA3162"/>
    <w:rsid w:val="00BB63DA"/>
    <w:rsid w:val="00BC7C5D"/>
    <w:rsid w:val="00BD110E"/>
    <w:rsid w:val="00BD24EE"/>
    <w:rsid w:val="00BD7634"/>
    <w:rsid w:val="00BE0B7A"/>
    <w:rsid w:val="00BE18B1"/>
    <w:rsid w:val="00BE47CF"/>
    <w:rsid w:val="00BE621D"/>
    <w:rsid w:val="00BE6DE9"/>
    <w:rsid w:val="00BF6473"/>
    <w:rsid w:val="00C0496E"/>
    <w:rsid w:val="00C4135E"/>
    <w:rsid w:val="00C41546"/>
    <w:rsid w:val="00C541C8"/>
    <w:rsid w:val="00C54665"/>
    <w:rsid w:val="00C552F7"/>
    <w:rsid w:val="00C627FB"/>
    <w:rsid w:val="00C65C22"/>
    <w:rsid w:val="00C71D30"/>
    <w:rsid w:val="00C75320"/>
    <w:rsid w:val="00C75CAC"/>
    <w:rsid w:val="00C93124"/>
    <w:rsid w:val="00CA14C5"/>
    <w:rsid w:val="00CA640F"/>
    <w:rsid w:val="00CB2FAF"/>
    <w:rsid w:val="00CD094A"/>
    <w:rsid w:val="00CE4D92"/>
    <w:rsid w:val="00CE507A"/>
    <w:rsid w:val="00CE5D5B"/>
    <w:rsid w:val="00CF035F"/>
    <w:rsid w:val="00CF6D19"/>
    <w:rsid w:val="00D04A8A"/>
    <w:rsid w:val="00D269F2"/>
    <w:rsid w:val="00D30F77"/>
    <w:rsid w:val="00D35A74"/>
    <w:rsid w:val="00D37F2F"/>
    <w:rsid w:val="00D44635"/>
    <w:rsid w:val="00D45178"/>
    <w:rsid w:val="00D52CA3"/>
    <w:rsid w:val="00D53122"/>
    <w:rsid w:val="00D63DED"/>
    <w:rsid w:val="00D77D14"/>
    <w:rsid w:val="00D84F83"/>
    <w:rsid w:val="00D914C6"/>
    <w:rsid w:val="00D94954"/>
    <w:rsid w:val="00DA6661"/>
    <w:rsid w:val="00DA782C"/>
    <w:rsid w:val="00DB5B98"/>
    <w:rsid w:val="00DC0786"/>
    <w:rsid w:val="00DD7BF0"/>
    <w:rsid w:val="00DE65B8"/>
    <w:rsid w:val="00DE6A3B"/>
    <w:rsid w:val="00E163CD"/>
    <w:rsid w:val="00E166AA"/>
    <w:rsid w:val="00E31FBB"/>
    <w:rsid w:val="00E31FDF"/>
    <w:rsid w:val="00E32356"/>
    <w:rsid w:val="00E34795"/>
    <w:rsid w:val="00E347DF"/>
    <w:rsid w:val="00E43859"/>
    <w:rsid w:val="00E4723C"/>
    <w:rsid w:val="00E50DD9"/>
    <w:rsid w:val="00E51CB7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D26CE"/>
    <w:rsid w:val="00ED2818"/>
    <w:rsid w:val="00ED724E"/>
    <w:rsid w:val="00EE0904"/>
    <w:rsid w:val="00EF32FD"/>
    <w:rsid w:val="00F00927"/>
    <w:rsid w:val="00F01515"/>
    <w:rsid w:val="00F022E5"/>
    <w:rsid w:val="00F07188"/>
    <w:rsid w:val="00F12916"/>
    <w:rsid w:val="00F341AC"/>
    <w:rsid w:val="00F45B2D"/>
    <w:rsid w:val="00F46397"/>
    <w:rsid w:val="00F52029"/>
    <w:rsid w:val="00F53CCF"/>
    <w:rsid w:val="00F55FC6"/>
    <w:rsid w:val="00F63D8F"/>
    <w:rsid w:val="00F658D8"/>
    <w:rsid w:val="00F733FC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UMP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3</cp:revision>
  <cp:lastPrinted>2016-12-29T14:58:00Z</cp:lastPrinted>
  <dcterms:created xsi:type="dcterms:W3CDTF">2016-12-29T14:59:00Z</dcterms:created>
  <dcterms:modified xsi:type="dcterms:W3CDTF">2016-12-29T15:21:00Z</dcterms:modified>
</cp:coreProperties>
</file>