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8859EC">
        <w:rPr>
          <w:rFonts w:ascii="Arial Narrow" w:hAnsi="Arial Narrow" w:cs="Arial"/>
          <w:noProof/>
        </w:rPr>
        <w:t>22.12</w:t>
      </w:r>
      <w:r w:rsidRPr="00EF466A">
        <w:rPr>
          <w:rFonts w:ascii="Arial Narrow" w:hAnsi="Arial Narrow" w:cs="Arial"/>
          <w:noProof/>
        </w:rPr>
        <w:t>.2016 roku</w:t>
      </w:r>
      <w:r w:rsidR="00A105CB">
        <w:rPr>
          <w:rFonts w:ascii="Arial Narrow" w:hAnsi="Arial Narrow" w:cs="Arial"/>
          <w:noProof/>
        </w:rPr>
        <w:t xml:space="preserve">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Pr="00EF466A">
        <w:rPr>
          <w:rFonts w:ascii="Arial Narrow" w:hAnsi="Arial Narrow" w:cs="Arial"/>
          <w:noProof/>
        </w:rPr>
        <w:t>ST/271-</w:t>
      </w:r>
      <w:r w:rsidR="008859EC">
        <w:rPr>
          <w:rFonts w:ascii="Arial Narrow" w:hAnsi="Arial Narrow" w:cs="Arial"/>
          <w:noProof/>
        </w:rPr>
        <w:t>20</w:t>
      </w:r>
      <w:r w:rsidRPr="00EF466A">
        <w:rPr>
          <w:rFonts w:ascii="Arial Narrow" w:hAnsi="Arial Narrow" w:cs="Arial"/>
          <w:noProof/>
        </w:rPr>
        <w:t>/2016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5C2D" w:rsidRPr="00A11DD7" w:rsidRDefault="00035C2D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 w:rsidR="00ED26CE" w:rsidRPr="00A11DD7">
        <w:rPr>
          <w:rFonts w:ascii="Arial Narrow" w:hAnsi="Arial Narrow" w:cs="Arial"/>
          <w:sz w:val="20"/>
          <w:szCs w:val="20"/>
        </w:rPr>
        <w:t> </w:t>
      </w:r>
      <w:r w:rsidR="008859EC">
        <w:rPr>
          <w:rFonts w:ascii="Arial Narrow" w:hAnsi="Arial Narrow" w:cs="Arial"/>
        </w:rPr>
        <w:t>Dostawa granulatów i karmy dla zwierząt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613A8E" w:rsidRPr="00A11DD7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92 ust. 1 </w:t>
      </w:r>
      <w:r w:rsidRPr="00A11DD7">
        <w:rPr>
          <w:rFonts w:ascii="Arial Narrow" w:hAnsi="Arial Narrow" w:cs="Arial"/>
        </w:rPr>
        <w:t>ustawy z dnia 29 stycznia 2004 roku Prawo zamówień publicznych (Dz. U. z 2015 poz. 2164)</w:t>
      </w:r>
      <w:r w:rsidRPr="00A11DD7">
        <w:rPr>
          <w:rFonts w:ascii="Arial Narrow" w:hAnsi="Arial Narrow" w:cs="Arial"/>
          <w:color w:val="000000"/>
        </w:rPr>
        <w:t xml:space="preserve"> niniejszym zawiadamia, że do realizacji </w:t>
      </w:r>
      <w:r>
        <w:rPr>
          <w:rFonts w:ascii="Arial Narrow" w:hAnsi="Arial Narrow" w:cs="Arial"/>
          <w:color w:val="000000"/>
        </w:rPr>
        <w:t>zadania pn</w:t>
      </w:r>
      <w:r w:rsidR="00BA7A94">
        <w:rPr>
          <w:rFonts w:ascii="Arial Narrow" w:hAnsi="Arial Narrow" w:cs="Arial"/>
          <w:color w:val="000000"/>
        </w:rPr>
        <w:t>.</w:t>
      </w:r>
      <w:r>
        <w:rPr>
          <w:rFonts w:ascii="Arial Narrow" w:hAnsi="Arial Narrow" w:cs="Arial"/>
          <w:color w:val="000000"/>
        </w:rPr>
        <w:t>: „</w:t>
      </w:r>
      <w:r w:rsidR="008859EC" w:rsidRPr="008859EC">
        <w:rPr>
          <w:rFonts w:ascii="Arial Narrow" w:hAnsi="Arial Narrow" w:cs="Arial"/>
          <w:color w:val="000000"/>
        </w:rPr>
        <w:t>Dostawa granulatów i karmy dla zwierząt</w:t>
      </w:r>
      <w:r>
        <w:rPr>
          <w:rFonts w:ascii="Arial Narrow" w:hAnsi="Arial Narrow" w:cs="Arial"/>
          <w:i/>
        </w:rPr>
        <w:t>”</w:t>
      </w:r>
      <w:r w:rsidRPr="00A11DD7">
        <w:rPr>
          <w:rFonts w:ascii="Arial Narrow" w:hAnsi="Arial Narrow" w:cs="Arial"/>
        </w:rPr>
        <w:t xml:space="preserve">, </w:t>
      </w:r>
      <w:r w:rsidRPr="00A11DD7">
        <w:rPr>
          <w:rFonts w:ascii="Arial Narrow" w:hAnsi="Arial Narrow" w:cs="Arial"/>
          <w:color w:val="000000"/>
        </w:rPr>
        <w:t xml:space="preserve">wybrano ofertę nr </w:t>
      </w:r>
      <w:r w:rsidR="003D5D5F">
        <w:rPr>
          <w:rFonts w:ascii="Arial Narrow" w:hAnsi="Arial Narrow" w:cs="Arial"/>
          <w:color w:val="000000"/>
        </w:rPr>
        <w:t>1</w:t>
      </w:r>
      <w:r w:rsidR="00F30416">
        <w:rPr>
          <w:rFonts w:ascii="Arial Narrow" w:hAnsi="Arial Narrow" w:cs="Arial"/>
          <w:color w:val="000000"/>
        </w:rPr>
        <w:t xml:space="preserve"> </w:t>
      </w:r>
      <w:r w:rsidRPr="00A11DD7">
        <w:rPr>
          <w:rFonts w:ascii="Arial Narrow" w:hAnsi="Arial Narrow" w:cs="Arial"/>
          <w:color w:val="000000"/>
        </w:rPr>
        <w:t>złożoną przez :</w:t>
      </w:r>
      <w:r w:rsidR="008859EC">
        <w:rPr>
          <w:rFonts w:ascii="Arial Narrow" w:hAnsi="Arial Narrow" w:cs="Arial"/>
          <w:color w:val="000000"/>
        </w:rPr>
        <w:t xml:space="preserve"> </w:t>
      </w:r>
    </w:p>
    <w:p w:rsid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BA7A94" w:rsidRPr="00E4613E" w:rsidRDefault="00BA7A94" w:rsidP="00A11DD7">
      <w:pPr>
        <w:spacing w:after="0"/>
        <w:jc w:val="both"/>
        <w:rPr>
          <w:rFonts w:ascii="Arial Narrow" w:hAnsi="Arial Narrow" w:cs="Arial"/>
          <w:b/>
        </w:rPr>
      </w:pPr>
      <w:r w:rsidRPr="00E4613E">
        <w:rPr>
          <w:rFonts w:ascii="Arial Narrow" w:hAnsi="Arial Narrow" w:cs="Arial"/>
          <w:b/>
        </w:rPr>
        <w:t>Wytwórnia Pasz „Morawski” Zofia Połczyńska, Żurawia 19, 89-240 Kcynia</w:t>
      </w:r>
    </w:p>
    <w:p w:rsidR="0067236D" w:rsidRPr="00A11DD7" w:rsidRDefault="0067236D" w:rsidP="0067236D">
      <w:pPr>
        <w:spacing w:after="0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  <w:color w:val="000000"/>
        </w:rPr>
      </w:pPr>
      <w:r w:rsidRPr="000552F0">
        <w:rPr>
          <w:rFonts w:ascii="Arial Narrow" w:hAnsi="Arial Narrow" w:cs="Arial"/>
          <w:u w:val="single"/>
        </w:rPr>
        <w:t>Uzasadnienie wyboru oferty</w:t>
      </w:r>
      <w:r w:rsidRPr="00A11DD7">
        <w:rPr>
          <w:rFonts w:ascii="Arial Narrow" w:hAnsi="Arial Narrow" w:cs="Arial"/>
        </w:rPr>
        <w:t>: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 w:rsidR="00AC6D36"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>ustawy z dnia 29 stycznia 2004 roku Prawo zamówień publicznych (Dz. U. z 2015 poz. 2164) Zamawiający dokonał wyboru oferty najkorzystniejszej na podstawie kryteriów oceny ofert określonych w Specyfikacji Istotnych Warunków Zamówienia (SIWZ), tj. na podstawie kryterium Ceny (</w:t>
      </w:r>
      <w:r w:rsidR="00AC6D36"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 w:rsidR="008859EC">
        <w:rPr>
          <w:rFonts w:ascii="Arial Narrow" w:hAnsi="Arial Narrow" w:cs="Arial"/>
          <w:color w:val="000000"/>
        </w:rPr>
        <w:t>zatrudnienia pracowników na umowę o pracę</w:t>
      </w:r>
      <w:r w:rsidRPr="00A11DD7">
        <w:rPr>
          <w:rFonts w:ascii="Arial Narrow" w:hAnsi="Arial Narrow" w:cs="Arial"/>
          <w:color w:val="000000"/>
        </w:rPr>
        <w:t xml:space="preserve"> (</w:t>
      </w:r>
      <w:r w:rsidR="00AC6D36"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Wybrana oferta spełnia wszystkie warunki określone w SIWZ, nie podlega odrzuceniu i uzyskała najwyższą liczbę 100,00 punktów.</w:t>
      </w:r>
      <w:r w:rsidR="00A03AD2">
        <w:rPr>
          <w:rFonts w:ascii="Arial Narrow" w:hAnsi="Arial Narrow" w:cs="Arial"/>
          <w:color w:val="000000"/>
        </w:rPr>
        <w:t xml:space="preserve"> Wykonawca zaoferował realizację zadania za kwotę </w:t>
      </w:r>
      <w:r w:rsidR="008859EC">
        <w:rPr>
          <w:rFonts w:ascii="Arial Narrow" w:hAnsi="Arial Narrow" w:cs="Arial"/>
          <w:b/>
          <w:color w:val="000000"/>
        </w:rPr>
        <w:t xml:space="preserve">55.435,32 </w:t>
      </w:r>
      <w:r w:rsidR="00A03AD2" w:rsidRPr="003A602D">
        <w:rPr>
          <w:rFonts w:ascii="Arial Narrow" w:hAnsi="Arial Narrow" w:cs="Arial"/>
          <w:b/>
          <w:color w:val="000000"/>
        </w:rPr>
        <w:t>zł brutto</w:t>
      </w:r>
      <w:r w:rsidR="00B4722C">
        <w:rPr>
          <w:rFonts w:ascii="Arial Narrow" w:hAnsi="Arial Narrow" w:cs="Arial"/>
          <w:color w:val="000000"/>
        </w:rPr>
        <w:t xml:space="preserve"> oraz</w:t>
      </w:r>
      <w:r w:rsidR="00A03AD2">
        <w:rPr>
          <w:rFonts w:ascii="Arial Narrow" w:hAnsi="Arial Narrow" w:cs="Arial"/>
          <w:color w:val="000000"/>
        </w:rPr>
        <w:t xml:space="preserve"> </w:t>
      </w:r>
      <w:r w:rsidR="008859EC">
        <w:rPr>
          <w:rFonts w:ascii="Arial Narrow" w:hAnsi="Arial Narrow" w:cs="Arial"/>
          <w:color w:val="000000"/>
        </w:rPr>
        <w:t>wskazał, iż zatrudnia pracowników na umowę o pracę.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A11DD7" w:rsidRDefault="00A11DD7" w:rsidP="00A11DD7">
      <w:pPr>
        <w:spacing w:after="0"/>
        <w:jc w:val="both"/>
        <w:rPr>
          <w:rFonts w:ascii="Arial Narrow" w:hAnsi="Arial Narrow" w:cs="Arial"/>
          <w:color w:val="000000"/>
        </w:rPr>
      </w:pPr>
      <w:r w:rsidRPr="00A11DD7">
        <w:rPr>
          <w:rFonts w:ascii="Arial Narrow" w:hAnsi="Arial Narrow" w:cs="Arial"/>
          <w:color w:val="000000"/>
        </w:rPr>
        <w:t>Zgodnie z art. 92 ust. 1 pkt.1 ustawy z dnia 29 stycznia 2004 roku Prawo zamówień publicznych (Dz. U. z 2015 poz. 2164). Zamawiający poniżej przedstawia punktację przyznaną ofercie.</w:t>
      </w:r>
    </w:p>
    <w:p w:rsidR="00E4613E" w:rsidRDefault="00E4613E" w:rsidP="00A11DD7">
      <w:pPr>
        <w:spacing w:after="0"/>
        <w:jc w:val="both"/>
        <w:rPr>
          <w:rFonts w:ascii="Arial Narrow" w:hAnsi="Arial Narrow" w:cs="Arial"/>
          <w:color w:val="000000"/>
        </w:rPr>
      </w:pPr>
    </w:p>
    <w:p w:rsidR="00E4613E" w:rsidRDefault="00E4613E" w:rsidP="00A11DD7">
      <w:pPr>
        <w:spacing w:after="0"/>
        <w:jc w:val="both"/>
        <w:rPr>
          <w:rFonts w:ascii="Arial Narrow" w:hAnsi="Arial Narrow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2232"/>
        <w:gridCol w:w="2232"/>
        <w:gridCol w:w="2233"/>
      </w:tblGrid>
      <w:tr w:rsidR="00E04542" w:rsidRPr="00E04542" w:rsidTr="00E04542">
        <w:trPr>
          <w:trHeight w:val="798"/>
        </w:trPr>
        <w:tc>
          <w:tcPr>
            <w:tcW w:w="2232" w:type="dxa"/>
            <w:shd w:val="clear" w:color="auto" w:fill="auto"/>
          </w:tcPr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Numer oferty</w:t>
            </w:r>
          </w:p>
        </w:tc>
        <w:tc>
          <w:tcPr>
            <w:tcW w:w="2232" w:type="dxa"/>
            <w:shd w:val="clear" w:color="auto" w:fill="auto"/>
          </w:tcPr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Liczba punktów  w kryterium:</w:t>
            </w: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Cena  – 60%</w:t>
            </w:r>
          </w:p>
        </w:tc>
        <w:tc>
          <w:tcPr>
            <w:tcW w:w="2232" w:type="dxa"/>
            <w:shd w:val="clear" w:color="auto" w:fill="auto"/>
          </w:tcPr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Liczba punktów  w kryterium:</w:t>
            </w: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Zatrudnienie pracowników na umowę o pracę – 40%</w:t>
            </w:r>
          </w:p>
        </w:tc>
        <w:tc>
          <w:tcPr>
            <w:tcW w:w="2233" w:type="dxa"/>
            <w:shd w:val="clear" w:color="auto" w:fill="auto"/>
          </w:tcPr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RAZEM</w:t>
            </w:r>
          </w:p>
        </w:tc>
      </w:tr>
      <w:tr w:rsidR="00E04542" w:rsidRPr="00E04542" w:rsidTr="00E04542">
        <w:trPr>
          <w:trHeight w:val="607"/>
        </w:trPr>
        <w:tc>
          <w:tcPr>
            <w:tcW w:w="2232" w:type="dxa"/>
            <w:shd w:val="clear" w:color="auto" w:fill="auto"/>
          </w:tcPr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b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b/>
                <w:color w:val="000000"/>
                <w:sz w:val="20"/>
              </w:rPr>
              <w:t xml:space="preserve">Wytwórnia Pasz „Morawski” Zofia Połczyńska </w:t>
            </w: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</w:rPr>
            </w:pPr>
            <w:r w:rsidRPr="00E04542">
              <w:rPr>
                <w:rFonts w:ascii="Arial Narrow" w:hAnsi="Arial Narrow" w:cs="Arial"/>
                <w:b/>
                <w:color w:val="000000"/>
                <w:sz w:val="20"/>
              </w:rPr>
              <w:t>Żurawia 19, 89-240 Kcynia</w:t>
            </w:r>
            <w:r w:rsidRPr="00E04542">
              <w:rPr>
                <w:rFonts w:ascii="Arial Narrow" w:hAnsi="Arial Narrow" w:cs="Arial"/>
                <w:color w:val="000000"/>
                <w:sz w:val="20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</w:tcPr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60,00</w:t>
            </w:r>
          </w:p>
        </w:tc>
        <w:tc>
          <w:tcPr>
            <w:tcW w:w="2232" w:type="dxa"/>
            <w:shd w:val="clear" w:color="auto" w:fill="auto"/>
          </w:tcPr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40,00</w:t>
            </w:r>
          </w:p>
        </w:tc>
        <w:tc>
          <w:tcPr>
            <w:tcW w:w="2233" w:type="dxa"/>
            <w:shd w:val="clear" w:color="auto" w:fill="auto"/>
          </w:tcPr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</w:p>
          <w:p w:rsidR="00E4613E" w:rsidRPr="00E04542" w:rsidRDefault="00E4613E" w:rsidP="00E04542">
            <w:pPr>
              <w:spacing w:after="0"/>
              <w:jc w:val="center"/>
              <w:rPr>
                <w:rFonts w:ascii="Arial Narrow" w:hAnsi="Arial Narrow" w:cs="Arial"/>
                <w:color w:val="000000"/>
                <w:sz w:val="20"/>
              </w:rPr>
            </w:pPr>
            <w:r w:rsidRPr="00E04542">
              <w:rPr>
                <w:rFonts w:ascii="Arial Narrow" w:hAnsi="Arial Narrow" w:cs="Arial"/>
                <w:color w:val="000000"/>
                <w:sz w:val="20"/>
              </w:rPr>
              <w:t>100,00</w:t>
            </w:r>
          </w:p>
        </w:tc>
      </w:tr>
    </w:tbl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</w:t>
      </w:r>
      <w:r>
        <w:rPr>
          <w:rFonts w:ascii="Arial Narrow" w:hAnsi="Arial Narrow" w:cs="Arial"/>
        </w:rPr>
        <w:t xml:space="preserve">. 92 ust.1 pkt. 2,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poz. 2164)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>,</w:t>
      </w:r>
      <w:r w:rsidR="00AC6D36">
        <w:rPr>
          <w:rFonts w:ascii="Arial Narrow" w:hAnsi="Arial Narrow" w:cs="Arial"/>
        </w:rPr>
        <w:t xml:space="preserve"> iż z postępowania nie został wykluczony żaden wykonawca</w:t>
      </w:r>
      <w:r w:rsidRPr="00307E42">
        <w:rPr>
          <w:rFonts w:ascii="Arial Narrow" w:hAnsi="Arial Narrow" w:cs="Arial"/>
        </w:rPr>
        <w:t>.</w:t>
      </w: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</w:p>
    <w:p w:rsidR="00AC6D36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art.</w:t>
      </w:r>
      <w:r>
        <w:rPr>
          <w:rFonts w:ascii="Arial Narrow" w:hAnsi="Arial Narrow" w:cs="Arial"/>
        </w:rPr>
        <w:t xml:space="preserve"> </w:t>
      </w:r>
      <w:r w:rsidRPr="00307E42">
        <w:rPr>
          <w:rFonts w:ascii="Arial Narrow" w:hAnsi="Arial Narrow" w:cs="Arial"/>
        </w:rPr>
        <w:t>92 ust.1 pkt.</w:t>
      </w:r>
      <w:r w:rsidR="00357E67">
        <w:rPr>
          <w:rFonts w:ascii="Arial Narrow" w:hAnsi="Arial Narrow" w:cs="Arial"/>
        </w:rPr>
        <w:t xml:space="preserve"> 3</w:t>
      </w:r>
      <w:r w:rsidR="00AC6D36">
        <w:rPr>
          <w:rFonts w:ascii="Arial Narrow" w:hAnsi="Arial Narrow" w:cs="Arial"/>
        </w:rPr>
        <w:t xml:space="preserve">, ustawy z dnia </w:t>
      </w:r>
      <w:r w:rsidR="00AC6D36" w:rsidRPr="00307E42">
        <w:rPr>
          <w:rFonts w:ascii="Arial Narrow" w:hAnsi="Arial Narrow" w:cs="Arial"/>
        </w:rPr>
        <w:t xml:space="preserve">29 stycznia 2004 </w:t>
      </w:r>
      <w:r w:rsidR="00AC6D36">
        <w:rPr>
          <w:rFonts w:ascii="Arial Narrow" w:hAnsi="Arial Narrow" w:cs="Arial"/>
        </w:rPr>
        <w:t>roku Prawo zamówień publicznych</w:t>
      </w:r>
      <w:r w:rsidR="00AC6D36" w:rsidRPr="00307E42">
        <w:rPr>
          <w:rFonts w:ascii="Arial Narrow" w:hAnsi="Arial Narrow" w:cs="Arial"/>
        </w:rPr>
        <w:t xml:space="preserve"> (Dz. U. z 2015 poz. 2164)</w:t>
      </w:r>
      <w:r w:rsidR="00AC6D36">
        <w:rPr>
          <w:rFonts w:ascii="Arial Narrow" w:hAnsi="Arial Narrow" w:cs="Arial"/>
        </w:rPr>
        <w:t xml:space="preserve"> Zamawiający </w:t>
      </w:r>
      <w:r w:rsidR="00AC6D36" w:rsidRPr="00307E42">
        <w:rPr>
          <w:rFonts w:ascii="Arial Narrow" w:hAnsi="Arial Narrow" w:cs="Arial"/>
        </w:rPr>
        <w:t>zawiadamia</w:t>
      </w:r>
      <w:r w:rsidR="00AC6D36">
        <w:rPr>
          <w:rFonts w:ascii="Arial Narrow" w:hAnsi="Arial Narrow" w:cs="Arial"/>
        </w:rPr>
        <w:t xml:space="preserve">, </w:t>
      </w:r>
      <w:r w:rsidR="00AC6D36" w:rsidRPr="00307E42">
        <w:rPr>
          <w:rFonts w:ascii="Arial Narrow" w:hAnsi="Arial Narrow" w:cs="Arial"/>
        </w:rPr>
        <w:t>iż z postępowania nie zostały odrzucone żadne oferty.</w:t>
      </w:r>
    </w:p>
    <w:p w:rsidR="00D31A87" w:rsidRDefault="00D31A87" w:rsidP="00307E42">
      <w:pPr>
        <w:spacing w:after="0"/>
        <w:jc w:val="both"/>
        <w:rPr>
          <w:rFonts w:ascii="Arial Narrow" w:hAnsi="Arial Narrow" w:cs="Arial"/>
        </w:rPr>
      </w:pPr>
    </w:p>
    <w:p w:rsidR="00D26F3A" w:rsidRPr="000C5CB0" w:rsidRDefault="00D31A87" w:rsidP="00D31A87">
      <w:pPr>
        <w:spacing w:after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</w:rPr>
        <w:t xml:space="preserve">Dla zadania nr 2-33 Zamawiający unieważnił postępowanie w oparciu o przepis art. 93 ust. 1 pkt 1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poz. 2164)</w:t>
      </w:r>
      <w:r>
        <w:rPr>
          <w:rFonts w:ascii="Arial Narrow" w:hAnsi="Arial Narrow" w:cs="Arial"/>
        </w:rPr>
        <w:t>, ponieważ co do tych zadań nie złożono żadnych ofert niepodlegających</w:t>
      </w:r>
      <w:r w:rsidRPr="00C93551">
        <w:rPr>
          <w:rFonts w:ascii="Arial Narrow" w:hAnsi="Arial Narrow" w:cs="Arial"/>
        </w:rPr>
        <w:t xml:space="preserve"> odrzuceniu</w:t>
      </w:r>
      <w:r>
        <w:rPr>
          <w:rFonts w:ascii="Arial Narrow" w:hAnsi="Arial Narrow" w:cs="Arial"/>
        </w:rPr>
        <w:t>.</w:t>
      </w:r>
      <w:bookmarkStart w:id="0" w:name="_GoBack"/>
      <w:bookmarkEnd w:id="0"/>
    </w:p>
    <w:sectPr w:rsidR="00D26F3A" w:rsidRPr="000C5CB0" w:rsidSect="00D52CA3">
      <w:headerReference w:type="default" r:id="rId8"/>
      <w:footerReference w:type="default" r:id="rId9"/>
      <w:footerReference w:type="first" r:id="rId10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1DE" w:rsidRDefault="00AB61DE">
      <w:r>
        <w:separator/>
      </w:r>
    </w:p>
  </w:endnote>
  <w:endnote w:type="continuationSeparator" w:id="0">
    <w:p w:rsidR="00AB61DE" w:rsidRDefault="00AB6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1DE" w:rsidRDefault="00AB61DE">
      <w:r>
        <w:separator/>
      </w:r>
    </w:p>
  </w:footnote>
  <w:footnote w:type="continuationSeparator" w:id="0">
    <w:p w:rsidR="00AB61DE" w:rsidRDefault="00AB6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5640A8E"/>
    <w:multiLevelType w:val="hybridMultilevel"/>
    <w:tmpl w:val="99002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1C2856EA"/>
    <w:multiLevelType w:val="hybridMultilevel"/>
    <w:tmpl w:val="2668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E579ED"/>
    <w:multiLevelType w:val="hybridMultilevel"/>
    <w:tmpl w:val="2668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47B92"/>
    <w:multiLevelType w:val="multilevel"/>
    <w:tmpl w:val="EA00947E"/>
    <w:lvl w:ilvl="0">
      <w:start w:val="6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48"/>
      <w:numFmt w:val="decimal"/>
      <w:lvlText w:val="%1-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0"/>
  </w:num>
  <w:num w:numId="7">
    <w:abstractNumId w:val="22"/>
  </w:num>
  <w:num w:numId="8">
    <w:abstractNumId w:val="25"/>
  </w:num>
  <w:num w:numId="9">
    <w:abstractNumId w:val="18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  <w:num w:numId="15">
    <w:abstractNumId w:val="20"/>
  </w:num>
  <w:num w:numId="16">
    <w:abstractNumId w:val="23"/>
  </w:num>
  <w:num w:numId="17">
    <w:abstractNumId w:val="3"/>
  </w:num>
  <w:num w:numId="18">
    <w:abstractNumId w:val="6"/>
  </w:num>
  <w:num w:numId="19">
    <w:abstractNumId w:val="2"/>
  </w:num>
  <w:num w:numId="20">
    <w:abstractNumId w:val="14"/>
  </w:num>
  <w:num w:numId="21">
    <w:abstractNumId w:val="19"/>
  </w:num>
  <w:num w:numId="22">
    <w:abstractNumId w:val="24"/>
  </w:num>
  <w:num w:numId="23">
    <w:abstractNumId w:val="8"/>
  </w:num>
  <w:num w:numId="24">
    <w:abstractNumId w:val="12"/>
  </w:num>
  <w:num w:numId="25">
    <w:abstractNumId w:val="17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23D84"/>
    <w:rsid w:val="00034758"/>
    <w:rsid w:val="00035C2D"/>
    <w:rsid w:val="00036F14"/>
    <w:rsid w:val="00054084"/>
    <w:rsid w:val="0005489D"/>
    <w:rsid w:val="000552F0"/>
    <w:rsid w:val="00064E16"/>
    <w:rsid w:val="00073E0A"/>
    <w:rsid w:val="000848CC"/>
    <w:rsid w:val="000A715A"/>
    <w:rsid w:val="000B1E01"/>
    <w:rsid w:val="000B312C"/>
    <w:rsid w:val="000C0135"/>
    <w:rsid w:val="000C1BF8"/>
    <w:rsid w:val="000C246C"/>
    <w:rsid w:val="000C5CB0"/>
    <w:rsid w:val="000D2B12"/>
    <w:rsid w:val="000D2FB7"/>
    <w:rsid w:val="000D3B9F"/>
    <w:rsid w:val="000F5588"/>
    <w:rsid w:val="0010162E"/>
    <w:rsid w:val="00105993"/>
    <w:rsid w:val="00107F30"/>
    <w:rsid w:val="00116175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8636F"/>
    <w:rsid w:val="00195BDE"/>
    <w:rsid w:val="00196B54"/>
    <w:rsid w:val="001B2961"/>
    <w:rsid w:val="001B4AD7"/>
    <w:rsid w:val="001C084F"/>
    <w:rsid w:val="001C389B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10D48"/>
    <w:rsid w:val="0021186A"/>
    <w:rsid w:val="002131FD"/>
    <w:rsid w:val="00220766"/>
    <w:rsid w:val="00233B7A"/>
    <w:rsid w:val="0023711A"/>
    <w:rsid w:val="00237CCB"/>
    <w:rsid w:val="00241FBF"/>
    <w:rsid w:val="00250F12"/>
    <w:rsid w:val="00251B0E"/>
    <w:rsid w:val="002663D8"/>
    <w:rsid w:val="002833CA"/>
    <w:rsid w:val="00287CE8"/>
    <w:rsid w:val="0029089C"/>
    <w:rsid w:val="00291628"/>
    <w:rsid w:val="0029747E"/>
    <w:rsid w:val="002C5025"/>
    <w:rsid w:val="002F0CB5"/>
    <w:rsid w:val="002F3FE2"/>
    <w:rsid w:val="00302FA5"/>
    <w:rsid w:val="00307E42"/>
    <w:rsid w:val="003259BB"/>
    <w:rsid w:val="0033111E"/>
    <w:rsid w:val="00333AB6"/>
    <w:rsid w:val="00336B4C"/>
    <w:rsid w:val="003460D3"/>
    <w:rsid w:val="00347D9E"/>
    <w:rsid w:val="0035667D"/>
    <w:rsid w:val="00357E67"/>
    <w:rsid w:val="00360AD4"/>
    <w:rsid w:val="003676F0"/>
    <w:rsid w:val="00367902"/>
    <w:rsid w:val="00367B85"/>
    <w:rsid w:val="00376534"/>
    <w:rsid w:val="00380194"/>
    <w:rsid w:val="003816C8"/>
    <w:rsid w:val="00382C40"/>
    <w:rsid w:val="00386759"/>
    <w:rsid w:val="00397701"/>
    <w:rsid w:val="003A1700"/>
    <w:rsid w:val="003A4E29"/>
    <w:rsid w:val="003A602D"/>
    <w:rsid w:val="003C3C42"/>
    <w:rsid w:val="003C5E69"/>
    <w:rsid w:val="003C5F3D"/>
    <w:rsid w:val="003C65CE"/>
    <w:rsid w:val="003D5D5F"/>
    <w:rsid w:val="003E5B39"/>
    <w:rsid w:val="003E6B02"/>
    <w:rsid w:val="00400CAB"/>
    <w:rsid w:val="0040341A"/>
    <w:rsid w:val="00414B99"/>
    <w:rsid w:val="00417330"/>
    <w:rsid w:val="00420E32"/>
    <w:rsid w:val="00445173"/>
    <w:rsid w:val="004517F5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40C3"/>
    <w:rsid w:val="004B61EB"/>
    <w:rsid w:val="004B6956"/>
    <w:rsid w:val="004C46BB"/>
    <w:rsid w:val="004D1333"/>
    <w:rsid w:val="004D1B7D"/>
    <w:rsid w:val="004D2F7D"/>
    <w:rsid w:val="004D45E1"/>
    <w:rsid w:val="004D4DFB"/>
    <w:rsid w:val="004D5658"/>
    <w:rsid w:val="004E010C"/>
    <w:rsid w:val="004F2FC7"/>
    <w:rsid w:val="0050664F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5009F"/>
    <w:rsid w:val="00650C2F"/>
    <w:rsid w:val="0066152E"/>
    <w:rsid w:val="0066332B"/>
    <w:rsid w:val="006648E2"/>
    <w:rsid w:val="0067236D"/>
    <w:rsid w:val="00677C06"/>
    <w:rsid w:val="00684413"/>
    <w:rsid w:val="00690C0B"/>
    <w:rsid w:val="00690C17"/>
    <w:rsid w:val="00694DCC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F2E40"/>
    <w:rsid w:val="007035AC"/>
    <w:rsid w:val="00710D0C"/>
    <w:rsid w:val="0071187F"/>
    <w:rsid w:val="00720DC1"/>
    <w:rsid w:val="007254D0"/>
    <w:rsid w:val="007256A3"/>
    <w:rsid w:val="0074625E"/>
    <w:rsid w:val="00767069"/>
    <w:rsid w:val="0076769F"/>
    <w:rsid w:val="00781B87"/>
    <w:rsid w:val="007821BE"/>
    <w:rsid w:val="00784686"/>
    <w:rsid w:val="007A21F1"/>
    <w:rsid w:val="007B3A8F"/>
    <w:rsid w:val="007B4333"/>
    <w:rsid w:val="007B60B7"/>
    <w:rsid w:val="007B69AB"/>
    <w:rsid w:val="007F3700"/>
    <w:rsid w:val="007F488A"/>
    <w:rsid w:val="0080023E"/>
    <w:rsid w:val="00802AB8"/>
    <w:rsid w:val="00804067"/>
    <w:rsid w:val="0080565B"/>
    <w:rsid w:val="008130FF"/>
    <w:rsid w:val="008203EF"/>
    <w:rsid w:val="00826C81"/>
    <w:rsid w:val="00830F3A"/>
    <w:rsid w:val="008409E8"/>
    <w:rsid w:val="00841A0A"/>
    <w:rsid w:val="00841A51"/>
    <w:rsid w:val="00842F57"/>
    <w:rsid w:val="0084523D"/>
    <w:rsid w:val="008470A2"/>
    <w:rsid w:val="00860DA5"/>
    <w:rsid w:val="00877017"/>
    <w:rsid w:val="0088010D"/>
    <w:rsid w:val="008823BE"/>
    <w:rsid w:val="00883090"/>
    <w:rsid w:val="008859EC"/>
    <w:rsid w:val="00895ADB"/>
    <w:rsid w:val="008B1231"/>
    <w:rsid w:val="008B70E1"/>
    <w:rsid w:val="008B7329"/>
    <w:rsid w:val="008D3906"/>
    <w:rsid w:val="008E4326"/>
    <w:rsid w:val="008F1E29"/>
    <w:rsid w:val="008F37EA"/>
    <w:rsid w:val="00905ADE"/>
    <w:rsid w:val="00915CD6"/>
    <w:rsid w:val="009233FA"/>
    <w:rsid w:val="00923D52"/>
    <w:rsid w:val="009252AD"/>
    <w:rsid w:val="00951641"/>
    <w:rsid w:val="00956A7B"/>
    <w:rsid w:val="0096540B"/>
    <w:rsid w:val="009707D5"/>
    <w:rsid w:val="009838CC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A27"/>
    <w:rsid w:val="009C1C0A"/>
    <w:rsid w:val="009C4762"/>
    <w:rsid w:val="009C756E"/>
    <w:rsid w:val="009E4730"/>
    <w:rsid w:val="009F013B"/>
    <w:rsid w:val="00A03AD2"/>
    <w:rsid w:val="00A064D8"/>
    <w:rsid w:val="00A105CB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B2A2E"/>
    <w:rsid w:val="00AB3BFC"/>
    <w:rsid w:val="00AB61DE"/>
    <w:rsid w:val="00AC2D8B"/>
    <w:rsid w:val="00AC4A93"/>
    <w:rsid w:val="00AC6D36"/>
    <w:rsid w:val="00AD0B12"/>
    <w:rsid w:val="00AE498F"/>
    <w:rsid w:val="00AF346B"/>
    <w:rsid w:val="00B02C3D"/>
    <w:rsid w:val="00B072F0"/>
    <w:rsid w:val="00B249AE"/>
    <w:rsid w:val="00B41824"/>
    <w:rsid w:val="00B4722C"/>
    <w:rsid w:val="00B47647"/>
    <w:rsid w:val="00B4775B"/>
    <w:rsid w:val="00B676B6"/>
    <w:rsid w:val="00B70879"/>
    <w:rsid w:val="00B76049"/>
    <w:rsid w:val="00B76EFD"/>
    <w:rsid w:val="00B800E5"/>
    <w:rsid w:val="00B9680F"/>
    <w:rsid w:val="00BA3162"/>
    <w:rsid w:val="00BA7A94"/>
    <w:rsid w:val="00BB63DA"/>
    <w:rsid w:val="00BC7C5D"/>
    <w:rsid w:val="00BD110E"/>
    <w:rsid w:val="00BD24EE"/>
    <w:rsid w:val="00BD7634"/>
    <w:rsid w:val="00BE0239"/>
    <w:rsid w:val="00BE0B7A"/>
    <w:rsid w:val="00BE47CF"/>
    <w:rsid w:val="00BE621D"/>
    <w:rsid w:val="00BE6DE9"/>
    <w:rsid w:val="00BF6473"/>
    <w:rsid w:val="00C0496E"/>
    <w:rsid w:val="00C4135E"/>
    <w:rsid w:val="00C41546"/>
    <w:rsid w:val="00C506DB"/>
    <w:rsid w:val="00C541C8"/>
    <w:rsid w:val="00C54665"/>
    <w:rsid w:val="00C552F7"/>
    <w:rsid w:val="00C627FB"/>
    <w:rsid w:val="00C65C22"/>
    <w:rsid w:val="00C75CAC"/>
    <w:rsid w:val="00C93124"/>
    <w:rsid w:val="00CA640F"/>
    <w:rsid w:val="00CB2FAF"/>
    <w:rsid w:val="00CD094A"/>
    <w:rsid w:val="00CE4D92"/>
    <w:rsid w:val="00CE507A"/>
    <w:rsid w:val="00CE5D5B"/>
    <w:rsid w:val="00CE6503"/>
    <w:rsid w:val="00CF035F"/>
    <w:rsid w:val="00CF0491"/>
    <w:rsid w:val="00CF6D19"/>
    <w:rsid w:val="00D04A8A"/>
    <w:rsid w:val="00D269F2"/>
    <w:rsid w:val="00D26F3A"/>
    <w:rsid w:val="00D30F77"/>
    <w:rsid w:val="00D31A87"/>
    <w:rsid w:val="00D35A74"/>
    <w:rsid w:val="00D44635"/>
    <w:rsid w:val="00D45178"/>
    <w:rsid w:val="00D52CA3"/>
    <w:rsid w:val="00D53122"/>
    <w:rsid w:val="00D63DED"/>
    <w:rsid w:val="00D6451C"/>
    <w:rsid w:val="00D6527C"/>
    <w:rsid w:val="00D77D14"/>
    <w:rsid w:val="00D84F83"/>
    <w:rsid w:val="00D914C6"/>
    <w:rsid w:val="00DA6661"/>
    <w:rsid w:val="00DA782C"/>
    <w:rsid w:val="00DB25D9"/>
    <w:rsid w:val="00DB5B98"/>
    <w:rsid w:val="00DC0786"/>
    <w:rsid w:val="00DC268E"/>
    <w:rsid w:val="00DD7BF0"/>
    <w:rsid w:val="00DE65B8"/>
    <w:rsid w:val="00DE6A3B"/>
    <w:rsid w:val="00DE6D74"/>
    <w:rsid w:val="00E04542"/>
    <w:rsid w:val="00E161F7"/>
    <w:rsid w:val="00E163CD"/>
    <w:rsid w:val="00E166AA"/>
    <w:rsid w:val="00E31FBB"/>
    <w:rsid w:val="00E31FDF"/>
    <w:rsid w:val="00E32356"/>
    <w:rsid w:val="00E34795"/>
    <w:rsid w:val="00E43859"/>
    <w:rsid w:val="00E4613E"/>
    <w:rsid w:val="00E4723C"/>
    <w:rsid w:val="00E50DD9"/>
    <w:rsid w:val="00E51CB7"/>
    <w:rsid w:val="00E632A4"/>
    <w:rsid w:val="00E664FE"/>
    <w:rsid w:val="00E75DAF"/>
    <w:rsid w:val="00E80F8A"/>
    <w:rsid w:val="00E86554"/>
    <w:rsid w:val="00E91F05"/>
    <w:rsid w:val="00EA679E"/>
    <w:rsid w:val="00EB01C1"/>
    <w:rsid w:val="00EB2CED"/>
    <w:rsid w:val="00EB5AF0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30416"/>
    <w:rsid w:val="00F341AC"/>
    <w:rsid w:val="00F45B2D"/>
    <w:rsid w:val="00F46397"/>
    <w:rsid w:val="00F52029"/>
    <w:rsid w:val="00F53CCF"/>
    <w:rsid w:val="00F55FC6"/>
    <w:rsid w:val="00F63D8F"/>
    <w:rsid w:val="00F733FC"/>
    <w:rsid w:val="00F751A7"/>
    <w:rsid w:val="00F825A5"/>
    <w:rsid w:val="00F82832"/>
    <w:rsid w:val="00F93285"/>
    <w:rsid w:val="00F94B0D"/>
    <w:rsid w:val="00F960F3"/>
    <w:rsid w:val="00FA2A3F"/>
    <w:rsid w:val="00FD6084"/>
    <w:rsid w:val="00FE3C3F"/>
    <w:rsid w:val="00FF4EA0"/>
    <w:rsid w:val="00FF4F4A"/>
    <w:rsid w:val="00FF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B9A33-A0C3-4D6D-8869-81336B26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UMP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10</cp:revision>
  <cp:lastPrinted>2016-11-24T15:54:00Z</cp:lastPrinted>
  <dcterms:created xsi:type="dcterms:W3CDTF">2016-11-24T15:33:00Z</dcterms:created>
  <dcterms:modified xsi:type="dcterms:W3CDTF">2016-12-22T17:18:00Z</dcterms:modified>
</cp:coreProperties>
</file>