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2AF" w:rsidRDefault="00A445CA">
      <w:pPr>
        <w:pStyle w:val="right"/>
      </w:pPr>
      <w:r>
        <w:t xml:space="preserve">Poznań, dnia </w:t>
      </w:r>
      <w:r w:rsidR="00F50DC4">
        <w:t>09</w:t>
      </w:r>
      <w:r w:rsidR="002253B1">
        <w:t>.</w:t>
      </w:r>
      <w:r w:rsidR="00F50DC4">
        <w:t>03</w:t>
      </w:r>
      <w:r w:rsidR="00E54729">
        <w:t>.2017</w:t>
      </w:r>
      <w:r w:rsidR="00996082">
        <w:t xml:space="preserve"> roku</w:t>
      </w:r>
    </w:p>
    <w:p w:rsidR="001012AF" w:rsidRDefault="001012AF">
      <w:pPr>
        <w:pStyle w:val="p"/>
      </w:pPr>
    </w:p>
    <w:p w:rsidR="001012AF" w:rsidRDefault="00996082">
      <w:pPr>
        <w:pStyle w:val="p"/>
      </w:pPr>
      <w:r>
        <w:rPr>
          <w:rStyle w:val="bold"/>
        </w:rPr>
        <w:t>Ogród Zoologiczny</w:t>
      </w:r>
      <w:r w:rsidR="000D2785">
        <w:rPr>
          <w:rStyle w:val="bold"/>
        </w:rPr>
        <w:t xml:space="preserve"> w Poznaniu</w:t>
      </w:r>
    </w:p>
    <w:p w:rsidR="001012AF" w:rsidRDefault="001012AF">
      <w:pPr>
        <w:pStyle w:val="p"/>
      </w:pPr>
    </w:p>
    <w:p w:rsidR="001012AF" w:rsidRDefault="00F83F64">
      <w:pPr>
        <w:pStyle w:val="p"/>
      </w:pPr>
      <w:r>
        <w:rPr>
          <w:rStyle w:val="bold"/>
        </w:rPr>
        <w:t xml:space="preserve">Znak sprawy: </w:t>
      </w:r>
      <w:r w:rsidR="00F50DC4">
        <w:rPr>
          <w:rFonts w:eastAsia="MS Mincho"/>
          <w:b/>
          <w:bCs/>
          <w:sz w:val="24"/>
          <w:szCs w:val="24"/>
          <w:lang w:eastAsia="ja-JP"/>
        </w:rPr>
        <w:t>ST</w:t>
      </w:r>
      <w:r w:rsidR="00C96E13">
        <w:rPr>
          <w:rFonts w:eastAsia="MS Mincho"/>
          <w:b/>
          <w:bCs/>
          <w:sz w:val="24"/>
          <w:szCs w:val="24"/>
          <w:lang w:eastAsia="ja-JP"/>
        </w:rPr>
        <w:t>/271-</w:t>
      </w:r>
      <w:r w:rsidR="00F50DC4">
        <w:rPr>
          <w:rFonts w:eastAsia="MS Mincho"/>
          <w:b/>
          <w:bCs/>
          <w:sz w:val="24"/>
          <w:szCs w:val="24"/>
          <w:lang w:eastAsia="ja-JP"/>
        </w:rPr>
        <w:t>13</w:t>
      </w:r>
      <w:r w:rsidRPr="005B67EA">
        <w:rPr>
          <w:rFonts w:eastAsia="MS Mincho"/>
          <w:b/>
          <w:bCs/>
          <w:sz w:val="24"/>
          <w:szCs w:val="24"/>
          <w:lang w:eastAsia="ja-JP"/>
        </w:rPr>
        <w:t>/</w:t>
      </w:r>
      <w:r w:rsidR="00F50DC4" w:rsidRPr="005B67EA">
        <w:rPr>
          <w:rFonts w:eastAsia="MS Mincho"/>
          <w:b/>
          <w:bCs/>
          <w:sz w:val="24"/>
          <w:szCs w:val="24"/>
          <w:lang w:eastAsia="ja-JP"/>
        </w:rPr>
        <w:t>201</w:t>
      </w:r>
      <w:r w:rsidR="00F50DC4">
        <w:rPr>
          <w:rFonts w:eastAsia="MS Mincho"/>
          <w:b/>
          <w:bCs/>
          <w:sz w:val="24"/>
          <w:szCs w:val="24"/>
          <w:lang w:eastAsia="ja-JP"/>
        </w:rPr>
        <w:t>7</w:t>
      </w:r>
    </w:p>
    <w:p w:rsidR="001012AF" w:rsidRDefault="004C5943">
      <w:pPr>
        <w:pStyle w:val="p"/>
      </w:pPr>
      <w:r>
        <w:t xml:space="preserve"> </w:t>
      </w:r>
    </w:p>
    <w:p w:rsidR="001012AF" w:rsidRDefault="00996082">
      <w:pPr>
        <w:pStyle w:val="center"/>
      </w:pPr>
      <w:r>
        <w:rPr>
          <w:rStyle w:val="bold"/>
        </w:rPr>
        <w:t>SPECYFIKACJA ISTOTNYCH WARUNKÓW ZAMÓWIENIA</w:t>
      </w:r>
    </w:p>
    <w:p w:rsidR="001012AF" w:rsidRDefault="001012AF">
      <w:pPr>
        <w:pStyle w:val="p"/>
      </w:pPr>
    </w:p>
    <w:p w:rsidR="005E5C5A" w:rsidRDefault="005E5C5A" w:rsidP="005E5C5A">
      <w:pPr>
        <w:pStyle w:val="center"/>
        <w:rPr>
          <w:rStyle w:val="bold"/>
        </w:rPr>
      </w:pPr>
      <w:r w:rsidRPr="005E5C5A">
        <w:rPr>
          <w:rStyle w:val="bold"/>
        </w:rPr>
        <w:t>na wykonanie projektu budowlanego modernizacji</w:t>
      </w:r>
      <w:r>
        <w:rPr>
          <w:rStyle w:val="bold"/>
        </w:rPr>
        <w:t xml:space="preserve"> zabytkowej lwiarni na terenie Starego ZOO </w:t>
      </w:r>
      <w:r w:rsidRPr="005E5C5A">
        <w:rPr>
          <w:rStyle w:val="bold"/>
        </w:rPr>
        <w:t xml:space="preserve">wraz z infrastrukturą multimedialną i dostosowaniem budynku do celów </w:t>
      </w:r>
      <w:proofErr w:type="spellStart"/>
      <w:r w:rsidRPr="005E5C5A">
        <w:rPr>
          <w:rStyle w:val="bold"/>
        </w:rPr>
        <w:t>edukacyjno-dydaktyczno-muzealnych</w:t>
      </w:r>
      <w:proofErr w:type="spellEnd"/>
      <w:r w:rsidRPr="005E5C5A">
        <w:rPr>
          <w:rStyle w:val="bold"/>
        </w:rPr>
        <w:t xml:space="preserve"> </w:t>
      </w:r>
    </w:p>
    <w:p w:rsidR="001012AF" w:rsidRDefault="00996082" w:rsidP="005E5C5A">
      <w:pPr>
        <w:pStyle w:val="center"/>
      </w:pPr>
      <w:r>
        <w:rPr>
          <w:rStyle w:val="bold"/>
        </w:rPr>
        <w:t xml:space="preserve">w Ogrodzie Zoologicznym w Poznaniu </w:t>
      </w:r>
    </w:p>
    <w:p w:rsidR="001012AF" w:rsidRDefault="001012AF">
      <w:pPr>
        <w:pStyle w:val="p"/>
      </w:pPr>
    </w:p>
    <w:p w:rsidR="001012AF" w:rsidRDefault="001012AF">
      <w:pPr>
        <w:pStyle w:val="p"/>
      </w:pPr>
    </w:p>
    <w:p w:rsidR="001012AF" w:rsidRDefault="00996082">
      <w:pPr>
        <w:pStyle w:val="center"/>
      </w:pPr>
      <w:r>
        <w:rPr>
          <w:rStyle w:val="bold"/>
        </w:rPr>
        <w:t>o wartości nieprzekraczającej kwoty określonej w przepisach wydanych na podstawie art. 11 ust. 8 ustawy Prawo zamówień publicznych</w:t>
      </w:r>
    </w:p>
    <w:p w:rsidR="001012AF" w:rsidRDefault="001012AF">
      <w:pPr>
        <w:pStyle w:val="p"/>
      </w:pPr>
    </w:p>
    <w:p w:rsidR="001012AF" w:rsidRDefault="001012AF">
      <w:pPr>
        <w:pStyle w:val="p"/>
      </w:pPr>
    </w:p>
    <w:p w:rsidR="001012AF" w:rsidRDefault="001012AF">
      <w:pPr>
        <w:pStyle w:val="p"/>
      </w:pPr>
    </w:p>
    <w:p w:rsidR="001012AF" w:rsidRDefault="00996082">
      <w:pPr>
        <w:pStyle w:val="justify"/>
      </w:pPr>
      <w:r>
        <w:t xml:space="preserve">Postępowanie o udzielenie zamówienia prowadzone jest w trybie </w:t>
      </w:r>
      <w:r>
        <w:rPr>
          <w:rStyle w:val="bold"/>
        </w:rPr>
        <w:t>przetargu nieograniczonego</w:t>
      </w:r>
      <w:r>
        <w:t xml:space="preserve"> na podstawie ustawy z dnia 29 stycznia 2004 r</w:t>
      </w:r>
      <w:r w:rsidR="007B783A">
        <w:t xml:space="preserve">oku Prawo zamówień publicznych </w:t>
      </w:r>
      <w:r w:rsidR="007B783A" w:rsidRPr="007B783A">
        <w:t>(</w:t>
      </w:r>
      <w:proofErr w:type="spellStart"/>
      <w:r w:rsidR="007B783A" w:rsidRPr="007B783A">
        <w:t>t</w:t>
      </w:r>
      <w:r w:rsidR="007B783A">
        <w:t>.j</w:t>
      </w:r>
      <w:proofErr w:type="spellEnd"/>
      <w:r w:rsidR="007B783A">
        <w:t>. Dz. U. z 2015 r. poz. 2164 ze zm.</w:t>
      </w:r>
      <w:r>
        <w:t>) – zwanej dalej „ustawą PZP”.</w:t>
      </w:r>
    </w:p>
    <w:p w:rsidR="001012AF" w:rsidRDefault="00996082">
      <w:r>
        <w:br w:type="page"/>
      </w:r>
    </w:p>
    <w:p w:rsidR="001012AF" w:rsidRDefault="00996082">
      <w:pPr>
        <w:pStyle w:val="p"/>
      </w:pPr>
      <w:r>
        <w:rPr>
          <w:rStyle w:val="bold"/>
        </w:rPr>
        <w:lastRenderedPageBreak/>
        <w:t>1. ZAMAWIAJĄCY</w:t>
      </w:r>
    </w:p>
    <w:p w:rsidR="001012AF" w:rsidRDefault="001012AF">
      <w:pPr>
        <w:pStyle w:val="p"/>
      </w:pPr>
    </w:p>
    <w:p w:rsidR="001012AF" w:rsidRPr="00E8196C" w:rsidRDefault="00996082">
      <w:pPr>
        <w:pStyle w:val="p"/>
        <w:rPr>
          <w:b/>
        </w:rPr>
      </w:pPr>
      <w:r w:rsidRPr="00E8196C">
        <w:rPr>
          <w:b/>
        </w:rPr>
        <w:t>Ogród Zoologiczny</w:t>
      </w:r>
    </w:p>
    <w:p w:rsidR="001012AF" w:rsidRDefault="00E8196C">
      <w:pPr>
        <w:pStyle w:val="p"/>
      </w:pPr>
      <w:r>
        <w:t xml:space="preserve">ul. </w:t>
      </w:r>
      <w:r w:rsidR="00BB568E">
        <w:t>Kaprala Wojtka 3</w:t>
      </w:r>
    </w:p>
    <w:p w:rsidR="001012AF" w:rsidRDefault="00996082">
      <w:pPr>
        <w:pStyle w:val="p"/>
      </w:pPr>
      <w:r>
        <w:t>61-063 Poznań</w:t>
      </w:r>
    </w:p>
    <w:p w:rsidR="00222061" w:rsidRDefault="00222061">
      <w:pPr>
        <w:pStyle w:val="p"/>
      </w:pPr>
    </w:p>
    <w:p w:rsidR="001012AF" w:rsidRDefault="00996082">
      <w:pPr>
        <w:pStyle w:val="p"/>
      </w:pPr>
      <w:r>
        <w:t>www.zoo.poznan.pl</w:t>
      </w:r>
    </w:p>
    <w:p w:rsidR="001012AF" w:rsidRPr="00E8196C" w:rsidRDefault="00996082">
      <w:pPr>
        <w:pStyle w:val="p"/>
      </w:pPr>
      <w:proofErr w:type="spellStart"/>
      <w:r w:rsidRPr="00E8196C">
        <w:t>Fax</w:t>
      </w:r>
      <w:proofErr w:type="spellEnd"/>
      <w:r w:rsidRPr="00E8196C">
        <w:t>: 61 8773 533</w:t>
      </w:r>
    </w:p>
    <w:p w:rsidR="001012AF" w:rsidRPr="00E8196C" w:rsidRDefault="00996082">
      <w:pPr>
        <w:pStyle w:val="p"/>
      </w:pPr>
      <w:r w:rsidRPr="00E8196C">
        <w:t>Email: sekretariat@zoo.poznan.pl</w:t>
      </w:r>
    </w:p>
    <w:p w:rsidR="001012AF" w:rsidRPr="00E8196C" w:rsidRDefault="001012AF">
      <w:pPr>
        <w:pStyle w:val="p"/>
      </w:pPr>
    </w:p>
    <w:p w:rsidR="001012AF" w:rsidRPr="00E8196C" w:rsidRDefault="001012AF">
      <w:pPr>
        <w:pStyle w:val="p"/>
      </w:pPr>
    </w:p>
    <w:p w:rsidR="001012AF" w:rsidRDefault="00996082">
      <w:pPr>
        <w:pStyle w:val="p"/>
      </w:pPr>
      <w:r>
        <w:rPr>
          <w:rStyle w:val="bold"/>
        </w:rPr>
        <w:t>2. TRYB UDZIELENIA ZAMÓWIENIA</w:t>
      </w:r>
    </w:p>
    <w:p w:rsidR="001012AF" w:rsidRDefault="001012AF">
      <w:pPr>
        <w:pStyle w:val="p"/>
      </w:pPr>
    </w:p>
    <w:p w:rsidR="001012AF" w:rsidRDefault="00996082">
      <w:pPr>
        <w:pStyle w:val="p"/>
      </w:pPr>
      <w:r>
        <w:t xml:space="preserve">Postępowanie prowadzone będzie w trybie </w:t>
      </w:r>
      <w:r>
        <w:rPr>
          <w:rStyle w:val="bold"/>
        </w:rPr>
        <w:t>przetargu nieograniczonego.</w:t>
      </w:r>
    </w:p>
    <w:p w:rsidR="001012AF" w:rsidRDefault="001012AF">
      <w:pPr>
        <w:pStyle w:val="p"/>
      </w:pPr>
    </w:p>
    <w:p w:rsidR="001012AF" w:rsidRDefault="001012AF">
      <w:pPr>
        <w:pStyle w:val="p"/>
      </w:pPr>
    </w:p>
    <w:p w:rsidR="001012AF" w:rsidRDefault="00996082">
      <w:pPr>
        <w:pStyle w:val="p"/>
      </w:pPr>
      <w:r>
        <w:rPr>
          <w:rStyle w:val="bold"/>
        </w:rPr>
        <w:t>3. OPIS PRZEDMIOTU ZAMÓWIENIA</w:t>
      </w:r>
    </w:p>
    <w:p w:rsidR="001012AF" w:rsidRDefault="001012AF">
      <w:pPr>
        <w:pStyle w:val="p"/>
      </w:pPr>
    </w:p>
    <w:p w:rsidR="001012AF" w:rsidRDefault="00996082">
      <w:pPr>
        <w:pStyle w:val="justify"/>
      </w:pPr>
      <w:r>
        <w:t>Rodzaj zamówienia: Usługi</w:t>
      </w:r>
    </w:p>
    <w:p w:rsidR="001012AF" w:rsidRPr="00C6365A" w:rsidRDefault="001012AF">
      <w:pPr>
        <w:pStyle w:val="p"/>
      </w:pPr>
    </w:p>
    <w:p w:rsidR="00C6365A" w:rsidRPr="00C6365A" w:rsidRDefault="00C6365A" w:rsidP="00C6365A">
      <w:pPr>
        <w:pStyle w:val="justify"/>
        <w:rPr>
          <w:b/>
        </w:rPr>
      </w:pPr>
      <w:r w:rsidRPr="00C6365A">
        <w:t>Przedmiotem zamówienia jest wykonanie</w:t>
      </w:r>
      <w:r w:rsidRPr="00C6365A">
        <w:rPr>
          <w:b/>
        </w:rPr>
        <w:t xml:space="preserve"> </w:t>
      </w:r>
      <w:r w:rsidR="008F0668">
        <w:t xml:space="preserve">dokumentacji projektowo – kosztorysowej </w:t>
      </w:r>
      <w:r w:rsidRPr="00C6365A">
        <w:rPr>
          <w:rStyle w:val="bold"/>
          <w:b w:val="0"/>
        </w:rPr>
        <w:t xml:space="preserve">modernizacji zabytkowej lwiarni na terenie Starego ZOO wraz z infrastrukturą multimedialną i dostosowaniem budynku do celów </w:t>
      </w:r>
      <w:proofErr w:type="spellStart"/>
      <w:r w:rsidRPr="00C6365A">
        <w:rPr>
          <w:rStyle w:val="bold"/>
          <w:b w:val="0"/>
        </w:rPr>
        <w:t>edukacyjno-dydaktyczno-muzealnych</w:t>
      </w:r>
      <w:proofErr w:type="spellEnd"/>
      <w:r w:rsidRPr="00C6365A">
        <w:rPr>
          <w:rStyle w:val="bold"/>
          <w:b w:val="0"/>
        </w:rPr>
        <w:t xml:space="preserve"> w Ogrodzie Zoologicznym w Poznaniu</w:t>
      </w:r>
      <w:r w:rsidR="008F0668">
        <w:rPr>
          <w:rStyle w:val="bold"/>
          <w:b w:val="0"/>
        </w:rPr>
        <w:t>.</w:t>
      </w:r>
    </w:p>
    <w:p w:rsidR="00C6365A" w:rsidRDefault="00C6365A" w:rsidP="00C6365A">
      <w:pPr>
        <w:pStyle w:val="justify"/>
      </w:pPr>
    </w:p>
    <w:p w:rsidR="00C6365A" w:rsidRDefault="00C6365A" w:rsidP="00C6365A">
      <w:pPr>
        <w:pStyle w:val="justify"/>
      </w:pPr>
      <w:r>
        <w:t>Powierzchnia zabudowy obiektu: 660 m</w:t>
      </w:r>
      <w:r w:rsidR="007F46E1" w:rsidRPr="007F46E1">
        <w:rPr>
          <w:vertAlign w:val="superscript"/>
        </w:rPr>
        <w:t>2</w:t>
      </w:r>
    </w:p>
    <w:p w:rsidR="00C6365A" w:rsidRDefault="00C6365A" w:rsidP="00C6365A">
      <w:pPr>
        <w:pStyle w:val="justify"/>
      </w:pPr>
      <w:r>
        <w:t>Powierzchnia użytkowa: 520 m</w:t>
      </w:r>
      <w:r w:rsidR="007F46E1" w:rsidRPr="007F46E1">
        <w:rPr>
          <w:vertAlign w:val="superscript"/>
        </w:rPr>
        <w:t>2</w:t>
      </w:r>
    </w:p>
    <w:p w:rsidR="00C6365A" w:rsidRDefault="00C6365A" w:rsidP="00C6365A">
      <w:pPr>
        <w:pStyle w:val="justify"/>
      </w:pPr>
      <w:r>
        <w:t>Kubatura: 3200 m</w:t>
      </w:r>
      <w:r w:rsidR="007F46E1" w:rsidRPr="007F46E1">
        <w:rPr>
          <w:vertAlign w:val="superscript"/>
        </w:rPr>
        <w:t>3</w:t>
      </w:r>
    </w:p>
    <w:p w:rsidR="00C6365A" w:rsidRDefault="00C6365A" w:rsidP="00C6365A">
      <w:pPr>
        <w:pStyle w:val="justify"/>
      </w:pPr>
      <w:r>
        <w:t xml:space="preserve"> </w:t>
      </w:r>
    </w:p>
    <w:p w:rsidR="00C6365A" w:rsidRDefault="00C6365A" w:rsidP="00C6365A">
      <w:pPr>
        <w:pStyle w:val="justify"/>
      </w:pPr>
      <w:r>
        <w:t>1. Przeprowadzenie wewnętrznej i zewnętrznej modernizacji budynku,</w:t>
      </w:r>
    </w:p>
    <w:p w:rsidR="00C6365A" w:rsidRDefault="00C6365A" w:rsidP="00C6365A">
      <w:pPr>
        <w:pStyle w:val="justify"/>
      </w:pPr>
      <w:r>
        <w:t>2. Usunięcie struktury współczesnej i odtworzenie XIX – wiecznej,</w:t>
      </w:r>
    </w:p>
    <w:p w:rsidR="00C6365A" w:rsidRDefault="00C6365A" w:rsidP="00C6365A">
      <w:pPr>
        <w:pStyle w:val="justify"/>
      </w:pPr>
      <w:r>
        <w:t xml:space="preserve">3. Maksymalne zachowanie substancji zabytkowej obiektu. W projekcie winny zostać </w:t>
      </w:r>
    </w:p>
    <w:p w:rsidR="00C6365A" w:rsidRDefault="00C6365A" w:rsidP="00C6365A">
      <w:pPr>
        <w:pStyle w:val="justify"/>
      </w:pPr>
      <w:r>
        <w:t xml:space="preserve">oznaczone elementy konstrukcji drewnianej do wymiany i naprawy. </w:t>
      </w:r>
    </w:p>
    <w:p w:rsidR="00C6365A" w:rsidRDefault="00C6365A" w:rsidP="00C6365A">
      <w:pPr>
        <w:pStyle w:val="justify"/>
      </w:pPr>
      <w:r>
        <w:t>4. Rekonstrukcja dachu oraz elewacji zewnętrznej według archiwalnej dokumentacji i fotografii,</w:t>
      </w:r>
    </w:p>
    <w:p w:rsidR="00C6365A" w:rsidRDefault="00C6365A" w:rsidP="00C6365A">
      <w:pPr>
        <w:pStyle w:val="justify"/>
      </w:pPr>
      <w:r>
        <w:t xml:space="preserve">5. Wymianę pokrycia dachowego. </w:t>
      </w:r>
    </w:p>
    <w:p w:rsidR="00C6365A" w:rsidRDefault="00C6365A" w:rsidP="00C6365A">
      <w:pPr>
        <w:pStyle w:val="justify"/>
      </w:pPr>
      <w:r>
        <w:t>6. Rekonstrukcję oryginalnej stolarki drzwiowej i okiennej.</w:t>
      </w:r>
    </w:p>
    <w:p w:rsidR="00C6365A" w:rsidRDefault="00C6365A" w:rsidP="00C6365A">
      <w:pPr>
        <w:pStyle w:val="justify"/>
      </w:pPr>
      <w:r>
        <w:t>7. Założenie rynien i rur spustowych oraz kanalizacji deszczowej.</w:t>
      </w:r>
    </w:p>
    <w:p w:rsidR="00C6365A" w:rsidRDefault="00C6365A" w:rsidP="00C6365A">
      <w:pPr>
        <w:pStyle w:val="justify"/>
      </w:pPr>
      <w:r>
        <w:t>8. Wykonanie instalacji elektrycznej, odgromowej i sanitarnej.</w:t>
      </w:r>
    </w:p>
    <w:p w:rsidR="00C6365A" w:rsidRDefault="00C6365A" w:rsidP="00C6365A">
      <w:pPr>
        <w:pStyle w:val="justify"/>
      </w:pPr>
      <w:r>
        <w:t>9. Podłożenie światłowodów.</w:t>
      </w:r>
    </w:p>
    <w:p w:rsidR="00C6365A" w:rsidRDefault="00C6365A" w:rsidP="00C6365A">
      <w:pPr>
        <w:pStyle w:val="justify"/>
      </w:pPr>
      <w:r>
        <w:t>10. Przygotowanie pomieszczenia do podłączenia multimediów.</w:t>
      </w:r>
    </w:p>
    <w:p w:rsidR="00C6365A" w:rsidRDefault="00C6365A" w:rsidP="00C6365A">
      <w:pPr>
        <w:pStyle w:val="justify"/>
      </w:pPr>
      <w:r>
        <w:t>11. Dostarczenie kosztorysów, opisu technicznego.</w:t>
      </w:r>
    </w:p>
    <w:p w:rsidR="00C6365A" w:rsidRDefault="00C6365A" w:rsidP="00C6365A">
      <w:pPr>
        <w:pStyle w:val="justify"/>
      </w:pPr>
      <w:r>
        <w:t>12. Zaaranżowanie i wydzielenie sali dydaktycznej</w:t>
      </w:r>
    </w:p>
    <w:p w:rsidR="00C6365A" w:rsidRDefault="00C6365A" w:rsidP="00C6365A">
      <w:pPr>
        <w:pStyle w:val="justify"/>
      </w:pPr>
      <w:r>
        <w:t>13. Projekt zamknięcia wolier zewnętrznych tak, aby można je zwiedzać również w okresie zimowym.</w:t>
      </w:r>
    </w:p>
    <w:p w:rsidR="00C6365A" w:rsidRDefault="00C6365A" w:rsidP="00C6365A">
      <w:pPr>
        <w:pStyle w:val="justify"/>
      </w:pPr>
      <w:r>
        <w:t>14. Wizualizacje projektu.</w:t>
      </w:r>
    </w:p>
    <w:p w:rsidR="00C6365A" w:rsidRDefault="00C6365A" w:rsidP="00C6365A">
      <w:pPr>
        <w:pStyle w:val="justify"/>
      </w:pPr>
    </w:p>
    <w:p w:rsidR="00C6365A" w:rsidRDefault="00C6365A" w:rsidP="00C6365A">
      <w:pPr>
        <w:pStyle w:val="justify"/>
      </w:pPr>
      <w:r>
        <w:t>Wszelkie prace muszą być prowadzone pod nadzorem konserwatora zabytków (obiekt wpisany do rejestru zabytków).</w:t>
      </w:r>
    </w:p>
    <w:p w:rsidR="00C6365A" w:rsidRDefault="00C6365A" w:rsidP="00C6365A">
      <w:pPr>
        <w:pStyle w:val="justify"/>
      </w:pPr>
    </w:p>
    <w:p w:rsidR="00052616" w:rsidRPr="00052616" w:rsidRDefault="00052616" w:rsidP="00052616">
      <w:pPr>
        <w:pStyle w:val="p"/>
        <w:rPr>
          <w:u w:val="single"/>
        </w:rPr>
      </w:pPr>
      <w:r w:rsidRPr="00052616">
        <w:rPr>
          <w:u w:val="single"/>
        </w:rPr>
        <w:t>Zakres wymaganej dokumentacji projektowej</w:t>
      </w:r>
      <w:r>
        <w:rPr>
          <w:u w:val="single"/>
        </w:rPr>
        <w:t>:</w:t>
      </w:r>
    </w:p>
    <w:p w:rsidR="00052616" w:rsidRDefault="00052616" w:rsidP="00052616">
      <w:pPr>
        <w:pStyle w:val="p"/>
      </w:pPr>
      <w:r>
        <w:t>Wykonawca jest zobowiąz</w:t>
      </w:r>
      <w:r w:rsidR="00CE30E9">
        <w:t xml:space="preserve">any sporządzić dokumentację wg </w:t>
      </w:r>
      <w:r>
        <w:t>następujących zasad:</w:t>
      </w:r>
    </w:p>
    <w:p w:rsidR="00052616" w:rsidRDefault="00052616" w:rsidP="00052616">
      <w:pPr>
        <w:pStyle w:val="p"/>
        <w:numPr>
          <w:ilvl w:val="0"/>
          <w:numId w:val="38"/>
        </w:numPr>
      </w:pPr>
      <w:r>
        <w:t>Dokumentacja musi zostać sporządzona w formie papierowej oraz w formie elektronicznej na nośnikach CD w liczbie 4 egz.</w:t>
      </w:r>
    </w:p>
    <w:p w:rsidR="00052616" w:rsidRDefault="00052616" w:rsidP="00A3016F">
      <w:pPr>
        <w:pStyle w:val="p"/>
        <w:numPr>
          <w:ilvl w:val="0"/>
          <w:numId w:val="38"/>
        </w:numPr>
      </w:pPr>
      <w:r>
        <w:t>Wymagania do sporządzenia projektu budowlanego:</w:t>
      </w:r>
    </w:p>
    <w:p w:rsidR="00A3016F" w:rsidRDefault="002354C0" w:rsidP="00AD56E2">
      <w:pPr>
        <w:pStyle w:val="p"/>
        <w:numPr>
          <w:ilvl w:val="0"/>
          <w:numId w:val="39"/>
        </w:numPr>
        <w:ind w:left="1276" w:hanging="567"/>
        <w:jc w:val="both"/>
      </w:pPr>
      <w:r>
        <w:lastRenderedPageBreak/>
        <w:t>p</w:t>
      </w:r>
      <w:r w:rsidR="00052616">
        <w:t>rojekt modernizacji lwiarni musi być sporządzony w sposób umożliwiający uzyskanie przez Zamawiającego pozwolenia na budowę/decyzji na wykonanie robót na obiekcie wpisanym do ewidencji zabytków,</w:t>
      </w:r>
    </w:p>
    <w:p w:rsidR="00A3016F" w:rsidRDefault="002354C0" w:rsidP="00AD56E2">
      <w:pPr>
        <w:pStyle w:val="p"/>
        <w:numPr>
          <w:ilvl w:val="0"/>
          <w:numId w:val="39"/>
        </w:numPr>
        <w:ind w:left="1276" w:hanging="567"/>
        <w:jc w:val="both"/>
      </w:pPr>
      <w:r>
        <w:t>p</w:t>
      </w:r>
      <w:r w:rsidR="00A67242">
        <w:t>rojekt, specyfikacje techniczne, dokumentacja projektowa</w:t>
      </w:r>
      <w:r>
        <w:t xml:space="preserve"> oraz program funkcjonalno-użytkowy</w:t>
      </w:r>
      <w:r w:rsidR="00A67242">
        <w:t xml:space="preserve"> </w:t>
      </w:r>
      <w:r w:rsidR="00052616">
        <w:t xml:space="preserve">musi spełniać wymagania zawarte w </w:t>
      </w:r>
    </w:p>
    <w:p w:rsidR="00AD56E2" w:rsidRDefault="002354C0" w:rsidP="00A67242">
      <w:pPr>
        <w:pStyle w:val="justify"/>
        <w:numPr>
          <w:ilvl w:val="0"/>
          <w:numId w:val="36"/>
        </w:numPr>
        <w:ind w:left="1701" w:hanging="425"/>
      </w:pPr>
      <w:r>
        <w:t>r</w:t>
      </w:r>
      <w:r w:rsidR="00AD56E2">
        <w:t>ozporządzeni</w:t>
      </w:r>
      <w:r w:rsidR="00A67242">
        <w:t xml:space="preserve">u </w:t>
      </w:r>
      <w:r w:rsidR="00AD56E2">
        <w:t>Ministra Infrastruktury z dnia 18 maja 2004 r. w sprawie określenia metod i podstaw sporządzania kosztorysu inwestorskiego, obliczania planowanych kosztów prac projektowych oraz planowanych kosztów robót budowlanych określonych w programie funkcjonalno-użytkowym (Dz. U. 2004 r. Nr 130, poz.1389);</w:t>
      </w:r>
    </w:p>
    <w:p w:rsidR="00AD56E2" w:rsidRDefault="00AD56E2" w:rsidP="00A67242">
      <w:pPr>
        <w:pStyle w:val="justify"/>
        <w:numPr>
          <w:ilvl w:val="0"/>
          <w:numId w:val="36"/>
        </w:numPr>
        <w:ind w:left="1701" w:hanging="425"/>
      </w:pPr>
      <w:r>
        <w:t>r</w:t>
      </w:r>
      <w:r w:rsidRPr="006F10EC">
        <w:t>ozporządzeni</w:t>
      </w:r>
      <w:r w:rsidR="00A67242">
        <w:t>u</w:t>
      </w:r>
      <w:r w:rsidRPr="006F10EC">
        <w:t xml:space="preserve"> Ministra Infrastruktury z dnia 2 września 2004 r. w sprawie szczegółowego zakresu i formy dokumentacji projektowej, specyfikacji technicznych wykonania i odbioru robót budowlanych oraz programu funkcjonalno-użytkowego (</w:t>
      </w:r>
      <w:proofErr w:type="spellStart"/>
      <w:r w:rsidRPr="006F10EC">
        <w:t>t</w:t>
      </w:r>
      <w:r>
        <w:t>.j</w:t>
      </w:r>
      <w:proofErr w:type="spellEnd"/>
      <w:r>
        <w:t>. Dz. U. z 2013 r., poz. 1129);</w:t>
      </w:r>
    </w:p>
    <w:p w:rsidR="00AD56E2" w:rsidRDefault="00AD56E2" w:rsidP="00A67242">
      <w:pPr>
        <w:pStyle w:val="justify"/>
        <w:numPr>
          <w:ilvl w:val="0"/>
          <w:numId w:val="36"/>
        </w:numPr>
        <w:ind w:left="1701" w:hanging="425"/>
      </w:pPr>
      <w:r>
        <w:t>r</w:t>
      </w:r>
      <w:r w:rsidRPr="00327557">
        <w:t>ozporządzeni</w:t>
      </w:r>
      <w:r w:rsidR="00A67242">
        <w:t>u</w:t>
      </w:r>
      <w:r w:rsidRPr="00327557">
        <w:t xml:space="preserve"> Ministra Transportu, Budownictwa i Gospodarki Morskiej z dnia 25 kwietnia 2012 r. w sprawie szczegółowego zakresu i formy projektu budowlanego (Dz. U. poz. 462 z</w:t>
      </w:r>
      <w:r>
        <w:t>e</w:t>
      </w:r>
      <w:r w:rsidRPr="00327557">
        <w:t xml:space="preserve"> zm.).</w:t>
      </w:r>
    </w:p>
    <w:p w:rsidR="00A3016F" w:rsidRDefault="002354C0" w:rsidP="00AD56E2">
      <w:pPr>
        <w:pStyle w:val="p"/>
        <w:numPr>
          <w:ilvl w:val="0"/>
          <w:numId w:val="39"/>
        </w:numPr>
        <w:ind w:left="1276" w:hanging="567"/>
        <w:jc w:val="both"/>
      </w:pPr>
      <w:r>
        <w:t>s</w:t>
      </w:r>
      <w:r w:rsidR="00052616">
        <w:t>zczegóły projektu muszą być zaakceptowane przez Miejskiego Konserwatora Zabytków w Poznaniu</w:t>
      </w:r>
      <w:r w:rsidR="00A3016F">
        <w:t>,</w:t>
      </w:r>
    </w:p>
    <w:p w:rsidR="00052616" w:rsidRDefault="00052616" w:rsidP="00086ADE">
      <w:pPr>
        <w:pStyle w:val="p"/>
        <w:numPr>
          <w:ilvl w:val="0"/>
          <w:numId w:val="38"/>
        </w:numPr>
        <w:jc w:val="both"/>
      </w:pPr>
      <w:r>
        <w:t>Dokumentacja, winna być dostarczona do Zamawiającego z pisemnym oświadczeniem, że jest wykonana zgodnie z zawartą umową, obowiązującymi przepisami oraz że została wykonana w stanie kompletnym do uzyskania pozwolenia na budowę i realizacji przedmiotu umowy. Dokumentem potwierdzającym przyjęcie przez Zamawiającego dokumentacji projektowej będzie protokół zdawczo-odbiorczy podpisany przez strony</w:t>
      </w:r>
      <w:r w:rsidR="00086ADE">
        <w:t>.</w:t>
      </w:r>
    </w:p>
    <w:p w:rsidR="00052616" w:rsidRDefault="00052616">
      <w:pPr>
        <w:pStyle w:val="p"/>
      </w:pPr>
    </w:p>
    <w:p w:rsidR="00C828F4" w:rsidRDefault="00C828F4" w:rsidP="00C828F4">
      <w:pPr>
        <w:spacing w:after="0" w:line="240" w:lineRule="auto"/>
        <w:jc w:val="both"/>
        <w:rPr>
          <w:color w:val="000000"/>
        </w:rPr>
      </w:pPr>
      <w:r w:rsidRPr="00C64C50">
        <w:rPr>
          <w:color w:val="000000"/>
          <w:u w:val="single"/>
        </w:rPr>
        <w:t>Dodatkowe obowiązki Wykonawcy</w:t>
      </w:r>
      <w:r>
        <w:rPr>
          <w:color w:val="000000"/>
        </w:rPr>
        <w:t>:</w:t>
      </w:r>
    </w:p>
    <w:p w:rsidR="00C828F4" w:rsidRDefault="00C828F4" w:rsidP="00C828F4">
      <w:pPr>
        <w:pStyle w:val="Akapitzlist"/>
        <w:numPr>
          <w:ilvl w:val="0"/>
          <w:numId w:val="32"/>
        </w:numPr>
        <w:spacing w:after="0" w:line="240" w:lineRule="auto"/>
        <w:jc w:val="both"/>
        <w:rPr>
          <w:color w:val="000000"/>
        </w:rPr>
      </w:pPr>
      <w:r w:rsidRPr="00D22282">
        <w:rPr>
          <w:color w:val="000000"/>
        </w:rPr>
        <w:t xml:space="preserve">za realizację niniejszego przedmiotu zamówienia </w:t>
      </w:r>
      <w:r>
        <w:rPr>
          <w:color w:val="000000"/>
        </w:rPr>
        <w:t xml:space="preserve">Wykonawca </w:t>
      </w:r>
      <w:r w:rsidRPr="00D22282">
        <w:rPr>
          <w:color w:val="000000"/>
        </w:rPr>
        <w:t xml:space="preserve">ponosi rozszerzona odpowiedzialność projektanta za wady </w:t>
      </w:r>
      <w:r>
        <w:rPr>
          <w:color w:val="000000"/>
        </w:rPr>
        <w:t>p</w:t>
      </w:r>
      <w:r w:rsidRPr="00D22282">
        <w:rPr>
          <w:color w:val="000000"/>
        </w:rPr>
        <w:t>rojektu, która w niniejszej sprawie wynosi 5 lat;</w:t>
      </w:r>
    </w:p>
    <w:p w:rsidR="00C828F4" w:rsidRDefault="00C828F4" w:rsidP="00C828F4">
      <w:pPr>
        <w:pStyle w:val="Akapitzlist"/>
        <w:numPr>
          <w:ilvl w:val="0"/>
          <w:numId w:val="32"/>
        </w:numPr>
        <w:jc w:val="both"/>
        <w:rPr>
          <w:color w:val="000000"/>
        </w:rPr>
      </w:pPr>
      <w:r>
        <w:rPr>
          <w:color w:val="000000"/>
        </w:rPr>
        <w:t>z uwagi na planowaną realizację</w:t>
      </w:r>
      <w:r w:rsidRPr="00D22282">
        <w:rPr>
          <w:color w:val="000000"/>
        </w:rPr>
        <w:t xml:space="preserve"> postępowania przetargowego na wybór generalnego wykonawcy w oparciu o przedmiotową dokumentację</w:t>
      </w:r>
      <w:r>
        <w:rPr>
          <w:color w:val="000000"/>
        </w:rPr>
        <w:t>,</w:t>
      </w:r>
      <w:r w:rsidRPr="00D22282">
        <w:rPr>
          <w:color w:val="000000"/>
        </w:rPr>
        <w:t xml:space="preserve"> Wykonawca zobowiązany jest do wskazania</w:t>
      </w:r>
      <w:r>
        <w:rPr>
          <w:color w:val="000000"/>
        </w:rPr>
        <w:t>:</w:t>
      </w:r>
    </w:p>
    <w:p w:rsidR="00C828F4" w:rsidRDefault="00C828F4" w:rsidP="00C828F4">
      <w:pPr>
        <w:pStyle w:val="Akapitzlist"/>
        <w:numPr>
          <w:ilvl w:val="0"/>
          <w:numId w:val="33"/>
        </w:numPr>
        <w:jc w:val="both"/>
        <w:rPr>
          <w:color w:val="000000"/>
        </w:rPr>
      </w:pPr>
      <w:r w:rsidRPr="00D22282">
        <w:rPr>
          <w:color w:val="000000"/>
        </w:rPr>
        <w:t xml:space="preserve">prawidłowych kodów </w:t>
      </w:r>
      <w:proofErr w:type="spellStart"/>
      <w:r w:rsidRPr="00D22282">
        <w:rPr>
          <w:color w:val="000000"/>
        </w:rPr>
        <w:t>cpv</w:t>
      </w:r>
      <w:proofErr w:type="spellEnd"/>
      <w:r w:rsidRPr="00D22282">
        <w:rPr>
          <w:color w:val="000000"/>
        </w:rPr>
        <w:t xml:space="preserve"> przedmiotu zamówienia na roboty budowlane</w:t>
      </w:r>
      <w:r>
        <w:rPr>
          <w:color w:val="000000"/>
        </w:rPr>
        <w:t>;</w:t>
      </w:r>
    </w:p>
    <w:p w:rsidR="00C828F4" w:rsidRDefault="00C828F4" w:rsidP="00C828F4">
      <w:pPr>
        <w:pStyle w:val="Akapitzlist"/>
        <w:numPr>
          <w:ilvl w:val="0"/>
          <w:numId w:val="33"/>
        </w:numPr>
        <w:jc w:val="both"/>
        <w:rPr>
          <w:color w:val="000000"/>
        </w:rPr>
      </w:pPr>
      <w:r w:rsidRPr="00D22282">
        <w:rPr>
          <w:color w:val="000000"/>
        </w:rPr>
        <w:t>rodzaj</w:t>
      </w:r>
      <w:r>
        <w:rPr>
          <w:color w:val="000000"/>
        </w:rPr>
        <w:t>u</w:t>
      </w:r>
      <w:r w:rsidRPr="00D22282">
        <w:rPr>
          <w:color w:val="000000"/>
        </w:rPr>
        <w:t xml:space="preserve"> uprawni</w:t>
      </w:r>
      <w:r>
        <w:rPr>
          <w:color w:val="000000"/>
        </w:rPr>
        <w:t>eń kierownika robót budowlanych;</w:t>
      </w:r>
    </w:p>
    <w:p w:rsidR="00C828F4" w:rsidRDefault="00C828F4" w:rsidP="00C828F4">
      <w:pPr>
        <w:pStyle w:val="Akapitzlist"/>
        <w:numPr>
          <w:ilvl w:val="0"/>
          <w:numId w:val="33"/>
        </w:numPr>
        <w:spacing w:after="0" w:line="240" w:lineRule="auto"/>
        <w:jc w:val="both"/>
        <w:rPr>
          <w:color w:val="000000"/>
        </w:rPr>
      </w:pPr>
      <w:r>
        <w:rPr>
          <w:color w:val="000000"/>
        </w:rPr>
        <w:t xml:space="preserve">sprawdzenie kosztorysów złożonych przez wykonawców </w:t>
      </w:r>
    </w:p>
    <w:p w:rsidR="00C828F4" w:rsidRPr="00C015C1" w:rsidRDefault="00C828F4" w:rsidP="00C828F4">
      <w:pPr>
        <w:spacing w:after="0" w:line="240" w:lineRule="auto"/>
        <w:ind w:left="768"/>
        <w:jc w:val="both"/>
        <w:rPr>
          <w:color w:val="000000"/>
        </w:rPr>
      </w:pPr>
      <w:r w:rsidRPr="00C015C1">
        <w:rPr>
          <w:color w:val="000000"/>
        </w:rPr>
        <w:t>– realizacja do końca 2017 r.</w:t>
      </w:r>
    </w:p>
    <w:p w:rsidR="00C828F4" w:rsidRDefault="00C828F4">
      <w:pPr>
        <w:pStyle w:val="p"/>
      </w:pPr>
    </w:p>
    <w:p w:rsidR="00DA5F94" w:rsidRDefault="00DA5F94" w:rsidP="00DA5F94">
      <w:pPr>
        <w:pStyle w:val="p"/>
      </w:pPr>
      <w:r>
        <w:t>Zamawiający udostępnia obiekt do oględzin po wcześniejszym uzgodnieniu telefonicznym pod nr tel.: 513 036 013 lub 603 254 544</w:t>
      </w:r>
    </w:p>
    <w:p w:rsidR="00DA5F94" w:rsidRDefault="00DA5F94">
      <w:pPr>
        <w:pStyle w:val="p"/>
      </w:pPr>
    </w:p>
    <w:p w:rsidR="001012AF" w:rsidRDefault="00996082">
      <w:pPr>
        <w:pStyle w:val="justify"/>
      </w:pPr>
      <w:r>
        <w:rPr>
          <w:rStyle w:val="bold"/>
        </w:rPr>
        <w:t>Zamawiający nie dopuszcza możliwości składania ofert częściowych.</w:t>
      </w:r>
    </w:p>
    <w:p w:rsidR="001012AF" w:rsidRDefault="001012AF">
      <w:pPr>
        <w:pStyle w:val="p"/>
      </w:pPr>
    </w:p>
    <w:p w:rsidR="001012AF" w:rsidRDefault="00996082">
      <w:pPr>
        <w:pStyle w:val="justify"/>
      </w:pPr>
      <w:r>
        <w:rPr>
          <w:rStyle w:val="bold"/>
        </w:rPr>
        <w:t>Zamawiający nie dopuszcza możliwości składania ofert wariantowych.</w:t>
      </w:r>
    </w:p>
    <w:p w:rsidR="001012AF" w:rsidRDefault="001012AF">
      <w:pPr>
        <w:pStyle w:val="p"/>
      </w:pPr>
    </w:p>
    <w:p w:rsidR="001012AF" w:rsidRDefault="0099608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1D38BD" w:rsidRDefault="001D38BD">
      <w:pPr>
        <w:pStyle w:val="p"/>
      </w:pPr>
    </w:p>
    <w:p w:rsidR="001012AF" w:rsidRDefault="00996082">
      <w:pPr>
        <w:pStyle w:val="justify"/>
      </w:pPr>
      <w:r>
        <w:t>Oznaczenie według Wspólnego Słownika Zamówień:</w:t>
      </w:r>
    </w:p>
    <w:p w:rsidR="001012AF" w:rsidRDefault="001012AF">
      <w:pPr>
        <w:pStyle w:val="p"/>
      </w:pPr>
    </w:p>
    <w:p w:rsidR="001D38BD" w:rsidRDefault="001D38BD">
      <w:pPr>
        <w:pStyle w:val="p"/>
      </w:pPr>
    </w:p>
    <w:p w:rsidR="001D38BD" w:rsidRDefault="001D38BD">
      <w:pPr>
        <w:pStyle w:val="p"/>
      </w:pPr>
    </w:p>
    <w:tbl>
      <w:tblPr>
        <w:tblStyle w:val="standard"/>
        <w:tblW w:w="0" w:type="auto"/>
        <w:tblInd w:w="60" w:type="dxa"/>
        <w:tblLook w:val="04A0"/>
      </w:tblPr>
      <w:tblGrid>
        <w:gridCol w:w="2549"/>
        <w:gridCol w:w="6581"/>
      </w:tblGrid>
      <w:tr w:rsidR="0087512F" w:rsidTr="00710BF0">
        <w:trPr>
          <w:cnfStyle w:val="100000000000"/>
        </w:trPr>
        <w:tc>
          <w:tcPr>
            <w:tcW w:w="9130" w:type="dxa"/>
            <w:gridSpan w:val="2"/>
            <w:tcBorders>
              <w:bottom w:val="none" w:sz="0" w:space="0" w:color="auto"/>
            </w:tcBorders>
            <w:vAlign w:val="center"/>
          </w:tcPr>
          <w:p w:rsidR="001012AF" w:rsidRDefault="00996082">
            <w:pPr>
              <w:pStyle w:val="tableCenter"/>
            </w:pPr>
            <w:r>
              <w:rPr>
                <w:rStyle w:val="bold"/>
              </w:rPr>
              <w:lastRenderedPageBreak/>
              <w:t>Wspólny Słownik Zamówień:</w:t>
            </w:r>
          </w:p>
        </w:tc>
      </w:tr>
      <w:tr w:rsidR="001012AF" w:rsidTr="00710BF0">
        <w:tc>
          <w:tcPr>
            <w:tcW w:w="2549" w:type="dxa"/>
            <w:vAlign w:val="center"/>
          </w:tcPr>
          <w:p w:rsidR="001012AF" w:rsidRDefault="00996082">
            <w:pPr>
              <w:pStyle w:val="tableCenter"/>
            </w:pPr>
            <w:r>
              <w:t>Numer CPV</w:t>
            </w:r>
          </w:p>
        </w:tc>
        <w:tc>
          <w:tcPr>
            <w:tcW w:w="6581" w:type="dxa"/>
            <w:vAlign w:val="center"/>
          </w:tcPr>
          <w:p w:rsidR="001012AF" w:rsidRDefault="00996082">
            <w:pPr>
              <w:pStyle w:val="tableCenter"/>
            </w:pPr>
            <w:r>
              <w:t>Opis</w:t>
            </w:r>
          </w:p>
        </w:tc>
      </w:tr>
      <w:tr w:rsidR="001012AF" w:rsidTr="00710BF0">
        <w:tc>
          <w:tcPr>
            <w:tcW w:w="2549" w:type="dxa"/>
            <w:vAlign w:val="center"/>
          </w:tcPr>
          <w:p w:rsidR="001012AF" w:rsidRPr="00223ABF" w:rsidRDefault="003C5369" w:rsidP="003C5369">
            <w:pPr>
              <w:rPr>
                <w:b/>
              </w:rPr>
            </w:pPr>
            <w:r>
              <w:rPr>
                <w:sz w:val="24"/>
                <w:szCs w:val="24"/>
              </w:rPr>
              <w:t>71220000-6</w:t>
            </w:r>
          </w:p>
        </w:tc>
        <w:tc>
          <w:tcPr>
            <w:tcW w:w="6581" w:type="dxa"/>
            <w:vAlign w:val="center"/>
          </w:tcPr>
          <w:p w:rsidR="001012AF" w:rsidRDefault="003C5369">
            <w:r w:rsidRPr="007B6B50">
              <w:rPr>
                <w:sz w:val="24"/>
                <w:szCs w:val="24"/>
              </w:rPr>
              <w:t>Usługi projektowania architektonicznego</w:t>
            </w:r>
          </w:p>
        </w:tc>
      </w:tr>
      <w:tr w:rsidR="001012AF" w:rsidTr="003C5369">
        <w:trPr>
          <w:trHeight w:val="883"/>
        </w:trPr>
        <w:tc>
          <w:tcPr>
            <w:tcW w:w="2549" w:type="dxa"/>
            <w:tcBorders>
              <w:bottom w:val="single" w:sz="4" w:space="0" w:color="auto"/>
            </w:tcBorders>
            <w:vAlign w:val="center"/>
          </w:tcPr>
          <w:p w:rsidR="001012AF" w:rsidRPr="00710BF0" w:rsidRDefault="001D38BD" w:rsidP="00710BF0">
            <w:pPr>
              <w:rPr>
                <w:b/>
              </w:rPr>
            </w:pPr>
            <w:r>
              <w:rPr>
                <w:sz w:val="24"/>
                <w:szCs w:val="24"/>
              </w:rPr>
              <w:t>713200</w:t>
            </w:r>
            <w:r w:rsidR="003C5369" w:rsidRPr="007B6B50">
              <w:rPr>
                <w:sz w:val="24"/>
                <w:szCs w:val="24"/>
              </w:rPr>
              <w:t>00-7</w:t>
            </w:r>
          </w:p>
        </w:tc>
        <w:tc>
          <w:tcPr>
            <w:tcW w:w="6581" w:type="dxa"/>
            <w:tcBorders>
              <w:bottom w:val="single" w:sz="4" w:space="0" w:color="auto"/>
            </w:tcBorders>
            <w:vAlign w:val="center"/>
          </w:tcPr>
          <w:p w:rsidR="001012AF" w:rsidRPr="001D38BD" w:rsidRDefault="003C5369" w:rsidP="001D38BD">
            <w:pPr>
              <w:pStyle w:val="Bezodstpw"/>
              <w:spacing w:line="276" w:lineRule="auto"/>
              <w:jc w:val="both"/>
              <w:rPr>
                <w:rFonts w:ascii="Arial Narrow" w:hAnsi="Arial Narrow"/>
                <w:szCs w:val="24"/>
              </w:rPr>
            </w:pPr>
            <w:r w:rsidRPr="007B6B50">
              <w:rPr>
                <w:rFonts w:ascii="Arial Narrow" w:hAnsi="Arial Narrow"/>
                <w:szCs w:val="24"/>
              </w:rPr>
              <w:t>Usługi inżynieryjne w zakresie projektowania</w:t>
            </w:r>
          </w:p>
        </w:tc>
      </w:tr>
      <w:tr w:rsidR="003C5369" w:rsidTr="003C5369">
        <w:trPr>
          <w:trHeight w:val="652"/>
        </w:trPr>
        <w:tc>
          <w:tcPr>
            <w:tcW w:w="2549" w:type="dxa"/>
            <w:tcBorders>
              <w:top w:val="single" w:sz="4" w:space="0" w:color="auto"/>
              <w:bottom w:val="single" w:sz="4" w:space="0" w:color="auto"/>
            </w:tcBorders>
            <w:vAlign w:val="center"/>
          </w:tcPr>
          <w:p w:rsidR="003C5369" w:rsidRPr="007B6B50" w:rsidRDefault="001D38BD" w:rsidP="00710BF0">
            <w:pPr>
              <w:rPr>
                <w:sz w:val="24"/>
                <w:szCs w:val="24"/>
              </w:rPr>
            </w:pPr>
            <w:r>
              <w:rPr>
                <w:sz w:val="24"/>
                <w:szCs w:val="24"/>
              </w:rPr>
              <w:t>713540</w:t>
            </w:r>
            <w:r w:rsidRPr="007B6B50">
              <w:rPr>
                <w:sz w:val="24"/>
                <w:szCs w:val="24"/>
              </w:rPr>
              <w:t>00-4</w:t>
            </w:r>
          </w:p>
        </w:tc>
        <w:tc>
          <w:tcPr>
            <w:tcW w:w="6581" w:type="dxa"/>
            <w:tcBorders>
              <w:top w:val="single" w:sz="4" w:space="0" w:color="auto"/>
              <w:bottom w:val="single" w:sz="4" w:space="0" w:color="auto"/>
            </w:tcBorders>
            <w:vAlign w:val="center"/>
          </w:tcPr>
          <w:p w:rsidR="003C5369" w:rsidRPr="007B6B50" w:rsidRDefault="001D38BD" w:rsidP="001D38BD">
            <w:pPr>
              <w:pStyle w:val="Bezodstpw"/>
              <w:spacing w:line="276" w:lineRule="auto"/>
              <w:jc w:val="both"/>
              <w:rPr>
                <w:rFonts w:ascii="Arial Narrow" w:hAnsi="Arial Narrow"/>
                <w:szCs w:val="24"/>
              </w:rPr>
            </w:pPr>
            <w:r w:rsidRPr="007B6B50">
              <w:rPr>
                <w:rFonts w:ascii="Arial Narrow" w:hAnsi="Arial Narrow"/>
                <w:szCs w:val="24"/>
              </w:rPr>
              <w:t>Usługi sporządzania map</w:t>
            </w:r>
          </w:p>
        </w:tc>
      </w:tr>
      <w:tr w:rsidR="003C5369" w:rsidTr="003C5369">
        <w:trPr>
          <w:trHeight w:val="845"/>
        </w:trPr>
        <w:tc>
          <w:tcPr>
            <w:tcW w:w="2549" w:type="dxa"/>
            <w:tcBorders>
              <w:top w:val="single" w:sz="4" w:space="0" w:color="auto"/>
            </w:tcBorders>
            <w:vAlign w:val="center"/>
          </w:tcPr>
          <w:p w:rsidR="003C5369" w:rsidRPr="007B6B50" w:rsidRDefault="001D38BD" w:rsidP="00710BF0">
            <w:pPr>
              <w:rPr>
                <w:sz w:val="24"/>
                <w:szCs w:val="24"/>
              </w:rPr>
            </w:pPr>
            <w:r>
              <w:rPr>
                <w:sz w:val="24"/>
                <w:szCs w:val="24"/>
              </w:rPr>
              <w:t>712460</w:t>
            </w:r>
            <w:r w:rsidRPr="007B6B50">
              <w:rPr>
                <w:sz w:val="24"/>
                <w:szCs w:val="24"/>
              </w:rPr>
              <w:t>00-4</w:t>
            </w:r>
          </w:p>
        </w:tc>
        <w:tc>
          <w:tcPr>
            <w:tcW w:w="6581" w:type="dxa"/>
            <w:tcBorders>
              <w:top w:val="single" w:sz="4" w:space="0" w:color="auto"/>
            </w:tcBorders>
            <w:vAlign w:val="center"/>
          </w:tcPr>
          <w:p w:rsidR="003C5369" w:rsidRPr="007B6B50" w:rsidRDefault="001D38BD" w:rsidP="001D38BD">
            <w:pPr>
              <w:pStyle w:val="Bezodstpw"/>
              <w:spacing w:line="276" w:lineRule="auto"/>
              <w:jc w:val="both"/>
              <w:rPr>
                <w:rFonts w:ascii="Arial Narrow" w:hAnsi="Arial Narrow"/>
                <w:szCs w:val="24"/>
              </w:rPr>
            </w:pPr>
            <w:r w:rsidRPr="007B6B50">
              <w:rPr>
                <w:rFonts w:ascii="Arial Narrow" w:hAnsi="Arial Narrow"/>
                <w:szCs w:val="24"/>
              </w:rPr>
              <w:t>Określenie i spisanie</w:t>
            </w:r>
            <w:r w:rsidR="003C5369" w:rsidRPr="007B6B50">
              <w:rPr>
                <w:rFonts w:ascii="Arial Narrow" w:hAnsi="Arial Narrow"/>
                <w:szCs w:val="24"/>
              </w:rPr>
              <w:t xml:space="preserve"> ilości do budowy</w:t>
            </w:r>
          </w:p>
        </w:tc>
      </w:tr>
    </w:tbl>
    <w:p w:rsidR="00453BB3" w:rsidRDefault="00453BB3"/>
    <w:p w:rsidR="00453BB3" w:rsidRPr="00EB6693" w:rsidRDefault="00453BB3" w:rsidP="00453BB3">
      <w:pPr>
        <w:pStyle w:val="p"/>
        <w:rPr>
          <w:sz w:val="24"/>
          <w:szCs w:val="24"/>
        </w:rPr>
      </w:pPr>
      <w:r w:rsidRPr="00EB6693">
        <w:rPr>
          <w:rStyle w:val="bold"/>
          <w:sz w:val="24"/>
          <w:szCs w:val="24"/>
        </w:rPr>
        <w:t>4. INFORMACJA O ZAMÓWIENIACH, O KTÓRYCH MOWA W ART. 67 UST. 1 PKT. 6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przewiduje udzielania zamówień uzupełniających.</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5. TERMIN WYKONANIA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Termin wykonania zamówienia: </w:t>
      </w:r>
      <w:r w:rsidR="0016466E">
        <w:rPr>
          <w:rStyle w:val="bold"/>
          <w:sz w:val="24"/>
          <w:szCs w:val="24"/>
        </w:rPr>
        <w:t xml:space="preserve">maksymalnie </w:t>
      </w:r>
      <w:r w:rsidR="00F50DC4">
        <w:rPr>
          <w:rStyle w:val="bold"/>
          <w:sz w:val="24"/>
          <w:szCs w:val="24"/>
        </w:rPr>
        <w:t>5 miesięcy od dnia udzielenia zamówienia</w:t>
      </w:r>
      <w:r w:rsidRPr="00EB6693">
        <w:rPr>
          <w:rStyle w:val="bold"/>
          <w:sz w:val="24"/>
          <w:szCs w:val="24"/>
        </w:rPr>
        <w:t>.</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 xml:space="preserve">6. WARUNKI UDZIAŁU W POSTĘPOWANIU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6.1.1. Wykonawca posiada kompetencje lub uprawnienia do prowadzenia określonej działalności zawodowej objętej niniejszym postępowaniem.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opisuje sposobu dokonywania oceny spełnienia niniejszego warunku.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6.1.2. Wykonawca posiada doświadczenie.</w:t>
      </w:r>
    </w:p>
    <w:p w:rsidR="00453BB3" w:rsidRPr="000F7DF1" w:rsidRDefault="00453BB3" w:rsidP="00453BB3">
      <w:pPr>
        <w:pStyle w:val="p"/>
        <w:rPr>
          <w:sz w:val="28"/>
          <w:szCs w:val="24"/>
        </w:rPr>
      </w:pPr>
    </w:p>
    <w:p w:rsidR="000F7DF1" w:rsidRPr="000F7DF1" w:rsidRDefault="000F7DF1" w:rsidP="000F7DF1">
      <w:pPr>
        <w:pStyle w:val="justify"/>
        <w:rPr>
          <w:sz w:val="24"/>
        </w:rPr>
      </w:pPr>
      <w:r>
        <w:rPr>
          <w:sz w:val="24"/>
        </w:rPr>
        <w:t xml:space="preserve">Zamawiający wymaga, aby </w:t>
      </w:r>
      <w:r w:rsidRPr="000F7DF1">
        <w:rPr>
          <w:sz w:val="24"/>
        </w:rPr>
        <w:t>Wykonawca w okresie ostatnich 3 lat przed upływem terminu składania ofert, a jeżeli okres prowadzenia działalności jest krótszy - w tym okresie, wykonał co najmniej 3 zadania polegające na świadczeniu usług z zakresu</w:t>
      </w:r>
      <w:r w:rsidR="00DF6E2A">
        <w:rPr>
          <w:sz w:val="24"/>
        </w:rPr>
        <w:t xml:space="preserve"> </w:t>
      </w:r>
      <w:r w:rsidR="007B591E">
        <w:t xml:space="preserve">dokumentacji projektowo – kosztorysowej </w:t>
      </w:r>
      <w:r w:rsidR="007B591E" w:rsidRPr="00C6365A">
        <w:rPr>
          <w:rStyle w:val="bold"/>
          <w:b w:val="0"/>
        </w:rPr>
        <w:t>modernizacji</w:t>
      </w:r>
      <w:r w:rsidR="007B591E">
        <w:rPr>
          <w:rStyle w:val="bold"/>
          <w:b w:val="0"/>
        </w:rPr>
        <w:t xml:space="preserve"> budynku wpisanego na listę zabytków</w:t>
      </w:r>
      <w:r w:rsidRPr="000F7DF1">
        <w:rPr>
          <w:sz w:val="24"/>
        </w:rPr>
        <w:t xml:space="preserve">, o wartości nie mniejszej niż </w:t>
      </w:r>
      <w:r w:rsidR="007B591E">
        <w:rPr>
          <w:sz w:val="24"/>
        </w:rPr>
        <w:t>8</w:t>
      </w:r>
      <w:r w:rsidRPr="000F7DF1">
        <w:rPr>
          <w:sz w:val="24"/>
        </w:rPr>
        <w:t xml:space="preserve">0.000,00 zł brutto każde.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6.1.3. Wykonawca dysponuje odpowiednim potencjałem technicznym.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6.1.4. Wykonawca dysponuje odpowiednim potencjałem osobowym.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6.1.5. Wykonawca znajduje się w sytuacji ekonomicznej lub finansowej zapewniającej wykonanie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6.1.6. Wykonawca spełnia warunek w zakresie grup społecznie marginalizowanych.</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 odniesieniu do warunków dotyczących wykształcenia, kwalifikacji zawodowych lub doświadczenia, wykonawcy mogą polegać na zdolnościach innych podmiotów, WYŁĄCZNIE gdy podmioty te zrealizują dostawy, do realizacji których te zdolności są wymagane –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lastRenderedPageBreak/>
        <w:t>7. WYKAZ OŚWIADCZEŃ LUB DOKUMENTÓW, JAKIE MAJĄ DOSTARCZYĆ WYKONAWCY W CELU POTWIERDZENIA SPEŁNIANIA WARUNKÓW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453BB3" w:rsidRPr="00EB6693" w:rsidRDefault="00453BB3" w:rsidP="00453BB3">
      <w:pPr>
        <w:pStyle w:val="p"/>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453BB3" w:rsidRPr="00EB6693" w:rsidRDefault="00453BB3" w:rsidP="00453BB3">
      <w:pPr>
        <w:pStyle w:val="p"/>
        <w:rPr>
          <w:sz w:val="24"/>
          <w:szCs w:val="24"/>
        </w:rPr>
      </w:pPr>
    </w:p>
    <w:p w:rsidR="00E45F75" w:rsidRDefault="00E45F75" w:rsidP="00E45F75">
      <w:pPr>
        <w:pStyle w:val="justify"/>
        <w:numPr>
          <w:ilvl w:val="0"/>
          <w:numId w:val="25"/>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E45F75" w:rsidRDefault="00E45F75" w:rsidP="00E45F75">
      <w:pPr>
        <w:pStyle w:val="justify"/>
        <w:spacing w:line="276" w:lineRule="auto"/>
        <w:ind w:left="720"/>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Pisemne zobowiązanie innych podmiotów do oddania do dyspozycji wykonawcy niezbędnych zasobów na okres korzystania z nich przy wykonywaniu zamówienia (JEŻELI DOTYCZY)</w:t>
      </w:r>
    </w:p>
    <w:p w:rsidR="00453BB3" w:rsidRPr="00EB6693" w:rsidRDefault="00453BB3" w:rsidP="00453BB3">
      <w:pPr>
        <w:pStyle w:val="justify"/>
        <w:rPr>
          <w:sz w:val="24"/>
          <w:szCs w:val="24"/>
        </w:rPr>
      </w:pPr>
      <w:r w:rsidRPr="00EB6693">
        <w:rPr>
          <w:sz w:val="24"/>
          <w:szCs w:val="24"/>
        </w:rPr>
        <w:t>(w przypadku składania oferty wspólnej ww. oświadczenie składa pełnomocnik w imieniu wykonawców składających ofertę wspólną)</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8. PODSTAWY WYKLUCZENIA WYKONAWCY Z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8.1. Z postępowania wyklucza się Wykonawcę na podstawie art. 24 ust. 1 pkt. 12 – 23 Ustawy.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8.</w:t>
      </w:r>
      <w:r>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53BB3" w:rsidRPr="00EB6693" w:rsidRDefault="00453BB3" w:rsidP="00453BB3">
      <w:pPr>
        <w:pStyle w:val="justify"/>
        <w:numPr>
          <w:ilvl w:val="1"/>
          <w:numId w:val="26"/>
        </w:numPr>
        <w:spacing w:line="276" w:lineRule="auto"/>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9. WYMAGANIA DOTYCZĄCE OŚWIADCZEŃ I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9.6 Wykonawca, który zamierza powierzyć wykonanie części zamówienia podwykonawcom, w celu wykazania braku istnienia wobec nich podstaw wykluczenia z udziału w postępowaniu zamieszcza informacje o podwykonawcach w oświadczeniu.</w:t>
      </w:r>
    </w:p>
    <w:p w:rsidR="00453BB3" w:rsidRPr="00EB6693" w:rsidRDefault="00453BB3" w:rsidP="00453BB3">
      <w:pPr>
        <w:pStyle w:val="p"/>
        <w:rPr>
          <w:sz w:val="24"/>
          <w:szCs w:val="24"/>
        </w:rPr>
      </w:pPr>
    </w:p>
    <w:p w:rsidR="00453BB3" w:rsidRPr="00EB6693" w:rsidRDefault="00453BB3" w:rsidP="00453BB3">
      <w:pPr>
        <w:pStyle w:val="justify"/>
        <w:rPr>
          <w:b/>
          <w:sz w:val="24"/>
          <w:szCs w:val="24"/>
        </w:rPr>
      </w:pPr>
      <w:r w:rsidRPr="00EB6693">
        <w:rPr>
          <w:b/>
          <w:sz w:val="24"/>
          <w:szCs w:val="24"/>
        </w:rPr>
        <w:t xml:space="preserve">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w:t>
      </w:r>
      <w:proofErr w:type="spellStart"/>
      <w:r w:rsidRPr="00EB6693">
        <w:rPr>
          <w:b/>
          <w:sz w:val="24"/>
          <w:szCs w:val="24"/>
        </w:rPr>
        <w:t>pkt</w:t>
      </w:r>
      <w:proofErr w:type="spellEnd"/>
      <w:r w:rsidRPr="00EB6693">
        <w:rPr>
          <w:b/>
          <w:sz w:val="24"/>
          <w:szCs w:val="24"/>
        </w:rPr>
        <w:t xml:space="preserve"> 7.1.b),</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9.9 Wykonawca nie jest zobowiązany do złożenia oświadczeń lub dokumentów potwierdzających okoliczności, o których mowa w art. 25 ust. 1 </w:t>
      </w:r>
      <w:proofErr w:type="spellStart"/>
      <w:r w:rsidRPr="00EB6693">
        <w:rPr>
          <w:sz w:val="24"/>
          <w:szCs w:val="24"/>
        </w:rPr>
        <w:t>pkt</w:t>
      </w:r>
      <w:proofErr w:type="spellEnd"/>
      <w:r w:rsidRPr="00EB6693">
        <w:rPr>
          <w:sz w:val="24"/>
          <w:szCs w:val="24"/>
        </w:rPr>
        <w:t xml:space="preserve">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10. SPOSÓB POROZUMIEWANIA SIĘ Z ZAMAWIAJĄCYM ORAZ WADIUM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53BB3" w:rsidRPr="00EB6693" w:rsidRDefault="00453BB3" w:rsidP="00453BB3">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53BB3" w:rsidRPr="00B1697F" w:rsidRDefault="00453BB3" w:rsidP="00453BB3">
      <w:pPr>
        <w:pStyle w:val="justify"/>
        <w:rPr>
          <w:sz w:val="24"/>
          <w:szCs w:val="24"/>
        </w:rPr>
      </w:pPr>
      <w:r w:rsidRPr="00EB6693">
        <w:rPr>
          <w:sz w:val="24"/>
          <w:szCs w:val="24"/>
        </w:rPr>
        <w:lastRenderedPageBreak/>
        <w:t xml:space="preserve">10.3. Wybrany sposób przekazywania oświadczeń, wniosków, zawiadomień wezwań oraz informacji nie może ograniczać konkurencji; zawsze dopuszczalna jest forma pisemna, z zastrzeżeniem wyjątków </w:t>
      </w:r>
      <w:r w:rsidRPr="00B1697F">
        <w:rPr>
          <w:sz w:val="24"/>
          <w:szCs w:val="24"/>
        </w:rPr>
        <w:t>przewidzianych w Ustawie.</w:t>
      </w:r>
    </w:p>
    <w:p w:rsidR="00453BB3" w:rsidRPr="00B1697F" w:rsidRDefault="00453BB3" w:rsidP="00453BB3">
      <w:pPr>
        <w:pStyle w:val="justify"/>
        <w:rPr>
          <w:sz w:val="24"/>
          <w:szCs w:val="24"/>
        </w:rPr>
      </w:pPr>
      <w:r w:rsidRPr="00B1697F">
        <w:rPr>
          <w:sz w:val="24"/>
          <w:szCs w:val="24"/>
        </w:rPr>
        <w:t>10.4. Osoby uprawnione do kontaktu z wykonawcami:</w:t>
      </w:r>
    </w:p>
    <w:p w:rsidR="00A4569D" w:rsidRPr="00B1697F" w:rsidRDefault="00A4569D" w:rsidP="00453BB3">
      <w:pPr>
        <w:pStyle w:val="p"/>
        <w:ind w:firstLine="708"/>
        <w:rPr>
          <w:sz w:val="24"/>
          <w:szCs w:val="24"/>
        </w:rPr>
      </w:pPr>
      <w:r w:rsidRPr="00B1697F">
        <w:rPr>
          <w:sz w:val="24"/>
          <w:szCs w:val="24"/>
        </w:rPr>
        <w:t>Sprawy techniczne:</w:t>
      </w:r>
    </w:p>
    <w:p w:rsidR="00A4569D" w:rsidRPr="00B1697F" w:rsidRDefault="00A4569D" w:rsidP="00453BB3">
      <w:pPr>
        <w:pStyle w:val="p"/>
        <w:ind w:firstLine="708"/>
        <w:rPr>
          <w:sz w:val="24"/>
          <w:szCs w:val="24"/>
        </w:rPr>
      </w:pPr>
      <w:r w:rsidRPr="00B1697F">
        <w:rPr>
          <w:sz w:val="24"/>
          <w:szCs w:val="24"/>
        </w:rPr>
        <w:t xml:space="preserve">Artur </w:t>
      </w:r>
      <w:proofErr w:type="spellStart"/>
      <w:r w:rsidRPr="00B1697F">
        <w:rPr>
          <w:sz w:val="24"/>
          <w:szCs w:val="24"/>
        </w:rPr>
        <w:t>Przybylczak</w:t>
      </w:r>
      <w:proofErr w:type="spellEnd"/>
      <w:r w:rsidRPr="00B1697F">
        <w:rPr>
          <w:sz w:val="24"/>
          <w:szCs w:val="24"/>
        </w:rPr>
        <w:t xml:space="preserve"> na adres e-mail:  a.przybylczak@zoo.poznan.pl</w:t>
      </w:r>
    </w:p>
    <w:p w:rsidR="00A4569D" w:rsidRPr="00B1697F" w:rsidRDefault="00A4569D" w:rsidP="00453BB3">
      <w:pPr>
        <w:pStyle w:val="p"/>
        <w:ind w:firstLine="708"/>
        <w:rPr>
          <w:sz w:val="24"/>
          <w:szCs w:val="24"/>
        </w:rPr>
      </w:pPr>
      <w:r w:rsidRPr="00B1697F">
        <w:rPr>
          <w:sz w:val="24"/>
          <w:szCs w:val="24"/>
        </w:rPr>
        <w:t>Sprawy formalne:</w:t>
      </w:r>
    </w:p>
    <w:p w:rsidR="00453BB3" w:rsidRPr="00B1697F" w:rsidRDefault="00A4569D" w:rsidP="00453BB3">
      <w:pPr>
        <w:pStyle w:val="p"/>
        <w:ind w:firstLine="708"/>
        <w:rPr>
          <w:sz w:val="24"/>
          <w:szCs w:val="24"/>
        </w:rPr>
      </w:pPr>
      <w:proofErr w:type="spellStart"/>
      <w:r w:rsidRPr="00B1697F">
        <w:rPr>
          <w:sz w:val="24"/>
          <w:szCs w:val="24"/>
        </w:rPr>
        <w:t>r.pr</w:t>
      </w:r>
      <w:proofErr w:type="spellEnd"/>
      <w:r w:rsidRPr="00B1697F">
        <w:rPr>
          <w:sz w:val="24"/>
          <w:szCs w:val="24"/>
        </w:rPr>
        <w:t xml:space="preserve">. </w:t>
      </w:r>
      <w:r w:rsidR="00BB568E">
        <w:rPr>
          <w:sz w:val="24"/>
          <w:szCs w:val="24"/>
        </w:rPr>
        <w:t xml:space="preserve">Bartosz Kozłowski </w:t>
      </w:r>
      <w:r w:rsidR="00EE209E" w:rsidRPr="00B1697F">
        <w:rPr>
          <w:sz w:val="24"/>
          <w:szCs w:val="24"/>
        </w:rPr>
        <w:t>na adres e-</w:t>
      </w:r>
      <w:r w:rsidR="00453BB3" w:rsidRPr="00B1697F">
        <w:rPr>
          <w:sz w:val="24"/>
          <w:szCs w:val="24"/>
        </w:rPr>
        <w:t xml:space="preserve">mail: </w:t>
      </w:r>
      <w:r w:rsidR="00EE209E" w:rsidRPr="00B1697F">
        <w:rPr>
          <w:sz w:val="24"/>
          <w:szCs w:val="24"/>
        </w:rPr>
        <w:t xml:space="preserve">  </w:t>
      </w:r>
      <w:r w:rsidR="00BB568E">
        <w:rPr>
          <w:sz w:val="24"/>
          <w:szCs w:val="24"/>
        </w:rPr>
        <w:t>b.kozlowski@wgpr.pl</w:t>
      </w:r>
    </w:p>
    <w:p w:rsidR="00453BB3" w:rsidRPr="00EB6693" w:rsidRDefault="00453BB3" w:rsidP="00453BB3">
      <w:pPr>
        <w:pStyle w:val="p"/>
        <w:rPr>
          <w:rStyle w:val="bold"/>
          <w:b w:val="0"/>
          <w:sz w:val="24"/>
          <w:szCs w:val="24"/>
        </w:rPr>
      </w:pPr>
      <w:r w:rsidRPr="00EB6693">
        <w:rPr>
          <w:rStyle w:val="bold"/>
          <w:b w:val="0"/>
          <w:sz w:val="24"/>
          <w:szCs w:val="24"/>
        </w:rPr>
        <w:t>10.5. W niniejszym postępowaniu Zamawiający nie wymaga złożenia wadium przez Wykonawców.</w:t>
      </w:r>
    </w:p>
    <w:p w:rsidR="00453BB3" w:rsidRPr="00EB6693" w:rsidRDefault="00453BB3" w:rsidP="00453BB3">
      <w:pPr>
        <w:pStyle w:val="p"/>
        <w:rPr>
          <w:rStyle w:val="bold"/>
          <w:sz w:val="24"/>
          <w:szCs w:val="24"/>
        </w:rPr>
      </w:pPr>
    </w:p>
    <w:p w:rsidR="00453BB3" w:rsidRPr="00EB6693" w:rsidRDefault="00453BB3" w:rsidP="00453BB3">
      <w:pPr>
        <w:pStyle w:val="p"/>
        <w:rPr>
          <w:rStyle w:val="bold"/>
          <w:sz w:val="24"/>
          <w:szCs w:val="24"/>
        </w:rPr>
      </w:pPr>
    </w:p>
    <w:p w:rsidR="00453BB3" w:rsidRPr="00EB6693" w:rsidRDefault="00453BB3" w:rsidP="00453BB3">
      <w:pPr>
        <w:pStyle w:val="p"/>
        <w:rPr>
          <w:sz w:val="24"/>
          <w:szCs w:val="24"/>
        </w:rPr>
      </w:pPr>
      <w:r w:rsidRPr="00EB6693">
        <w:rPr>
          <w:rStyle w:val="bold"/>
          <w:sz w:val="24"/>
          <w:szCs w:val="24"/>
        </w:rPr>
        <w:t>11. TERMIN ZWIĄZANIA OFERTĄ I TERMIN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11.1. Wykonawca pozostaje związany ofertą przez okres 30 dni.</w:t>
      </w:r>
    </w:p>
    <w:p w:rsidR="00453BB3" w:rsidRPr="00EB6693" w:rsidRDefault="00453BB3" w:rsidP="00453BB3">
      <w:pPr>
        <w:pStyle w:val="justify"/>
        <w:rPr>
          <w:sz w:val="24"/>
          <w:szCs w:val="24"/>
        </w:rPr>
      </w:pPr>
      <w:r w:rsidRPr="00EB6693">
        <w:rPr>
          <w:sz w:val="24"/>
          <w:szCs w:val="24"/>
        </w:rPr>
        <w:t>11.2. Bieg terminu związania ofertą rozpoczyna się wraz z dniem otwarcia ofert.</w:t>
      </w:r>
    </w:p>
    <w:p w:rsidR="00453BB3" w:rsidRPr="00EB6693" w:rsidRDefault="00453BB3" w:rsidP="00453BB3">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53BB3" w:rsidRPr="00EB6693" w:rsidRDefault="00453BB3" w:rsidP="00453BB3">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12. OPIS SPOSOBU PRZYGOTOWYWANIA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 Wykonawca może złożyć tylko jedną ofertę.</w:t>
      </w:r>
    </w:p>
    <w:p w:rsidR="00453BB3" w:rsidRPr="00EB6693" w:rsidRDefault="00453BB3" w:rsidP="00453BB3">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53BB3" w:rsidRPr="00EB6693" w:rsidRDefault="00453BB3" w:rsidP="00453BB3">
      <w:pPr>
        <w:pStyle w:val="justify"/>
        <w:rPr>
          <w:sz w:val="24"/>
          <w:szCs w:val="24"/>
        </w:rPr>
      </w:pPr>
      <w:r w:rsidRPr="00EB6693">
        <w:rPr>
          <w:sz w:val="24"/>
          <w:szCs w:val="24"/>
        </w:rPr>
        <w:t>12.3. Zamawiający nie przewiduje zwrotu kosztów udziału w postępowaniu.</w:t>
      </w:r>
    </w:p>
    <w:p w:rsidR="00453BB3" w:rsidRPr="00EB6693" w:rsidRDefault="00453BB3" w:rsidP="00453BB3">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453BB3" w:rsidRPr="00EB6693" w:rsidRDefault="00453BB3" w:rsidP="00453BB3">
      <w:pPr>
        <w:pStyle w:val="justify"/>
        <w:rPr>
          <w:sz w:val="24"/>
          <w:szCs w:val="24"/>
        </w:rPr>
      </w:pPr>
      <w:r w:rsidRPr="00EB6693">
        <w:rPr>
          <w:sz w:val="24"/>
          <w:szCs w:val="24"/>
        </w:rPr>
        <w:t>12.5. Oferta musi być sporządzona według wzoru formularza oferty stanowiącego załącznik do SIWZ.</w:t>
      </w:r>
    </w:p>
    <w:p w:rsidR="00453BB3" w:rsidRPr="00EB6693" w:rsidRDefault="00453BB3" w:rsidP="00453BB3">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453BB3" w:rsidRPr="00EB6693" w:rsidRDefault="00453BB3" w:rsidP="00453BB3">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53BB3" w:rsidRPr="00EB6693" w:rsidRDefault="00453BB3" w:rsidP="00453BB3">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453BB3" w:rsidRPr="00EB6693" w:rsidRDefault="00453BB3" w:rsidP="00453BB3">
      <w:pPr>
        <w:pStyle w:val="justify"/>
        <w:rPr>
          <w:sz w:val="24"/>
          <w:szCs w:val="24"/>
        </w:rPr>
      </w:pPr>
      <w:r w:rsidRPr="00EB6693">
        <w:rPr>
          <w:sz w:val="24"/>
          <w:szCs w:val="24"/>
        </w:rPr>
        <w:lastRenderedPageBreak/>
        <w:t>12.9. Wykonawca jest zobowiązany wskazać w ofercie części zamówienia, które zamierza powierzyć podwykonawcom oraz zobowiązany jest do podania firm podwykonawców.</w:t>
      </w:r>
    </w:p>
    <w:p w:rsidR="00453BB3" w:rsidRPr="00EB6693" w:rsidRDefault="00453BB3" w:rsidP="00453BB3">
      <w:pPr>
        <w:pStyle w:val="justify"/>
        <w:rPr>
          <w:sz w:val="24"/>
          <w:szCs w:val="24"/>
        </w:rPr>
      </w:pPr>
      <w:r w:rsidRPr="00EB6693">
        <w:rPr>
          <w:sz w:val="24"/>
          <w:szCs w:val="24"/>
        </w:rPr>
        <w:t>12.10. Do oferty wykonawca załącza WYŁĄCZNIE oświadczenie o spełnianiu warunków oraz niepodleganiu wykluczeniu oraz:</w:t>
      </w:r>
    </w:p>
    <w:p w:rsidR="00453BB3" w:rsidRPr="00EB6693" w:rsidRDefault="00453BB3" w:rsidP="00453BB3">
      <w:pPr>
        <w:pStyle w:val="justify"/>
        <w:numPr>
          <w:ilvl w:val="0"/>
          <w:numId w:val="27"/>
        </w:numPr>
        <w:spacing w:line="276" w:lineRule="auto"/>
        <w:rPr>
          <w:sz w:val="24"/>
          <w:szCs w:val="24"/>
        </w:rPr>
      </w:pPr>
      <w:r w:rsidRPr="00EB6693">
        <w:rPr>
          <w:sz w:val="24"/>
          <w:szCs w:val="24"/>
        </w:rPr>
        <w:t>odpowiednie pełnomocnictwa wraz z dokumentem potwierdzającym umocowanie do udzielania pełnomocnictw</w:t>
      </w:r>
    </w:p>
    <w:p w:rsidR="00453BB3" w:rsidRPr="00EB6693" w:rsidRDefault="00453BB3" w:rsidP="00453BB3">
      <w:pPr>
        <w:pStyle w:val="justify"/>
        <w:numPr>
          <w:ilvl w:val="0"/>
          <w:numId w:val="27"/>
        </w:numPr>
        <w:spacing w:line="276" w:lineRule="auto"/>
        <w:rPr>
          <w:sz w:val="24"/>
          <w:szCs w:val="24"/>
        </w:rPr>
      </w:pPr>
      <w:r w:rsidRPr="00EB6693">
        <w:rPr>
          <w:sz w:val="24"/>
          <w:szCs w:val="24"/>
        </w:rPr>
        <w:t>zobowiązanie podmiotu trzeciego (JEŻELI DOTYCZY)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12.11. Wykonawca zamieszcza ofertę w dwóch kopertach oznaczonych nazwą i adresem Zamawiającego oraz opisanych w następujący sposób:</w:t>
      </w:r>
    </w:p>
    <w:p w:rsidR="00453BB3" w:rsidRPr="00EB6693" w:rsidRDefault="00453BB3" w:rsidP="00453BB3">
      <w:pPr>
        <w:pStyle w:val="p"/>
        <w:rPr>
          <w:sz w:val="24"/>
          <w:szCs w:val="24"/>
        </w:rPr>
      </w:pPr>
    </w:p>
    <w:p w:rsidR="00453BB3" w:rsidRPr="00EB6693" w:rsidRDefault="00453BB3" w:rsidP="00453BB3">
      <w:pPr>
        <w:pStyle w:val="center"/>
        <w:rPr>
          <w:sz w:val="24"/>
          <w:szCs w:val="24"/>
        </w:rPr>
      </w:pPr>
      <w:r w:rsidRPr="00EB6693">
        <w:rPr>
          <w:rStyle w:val="bold"/>
          <w:sz w:val="24"/>
          <w:szCs w:val="24"/>
        </w:rPr>
        <w:t>„Oferta w postępowaniu:</w:t>
      </w:r>
      <w:r w:rsidR="00E15046">
        <w:rPr>
          <w:rStyle w:val="bold"/>
        </w:rPr>
        <w:t xml:space="preserve"> projekt adaptacji lwiarni</w:t>
      </w:r>
      <w:r w:rsidRPr="00EB6693">
        <w:rPr>
          <w:rStyle w:val="bold"/>
          <w:sz w:val="24"/>
          <w:szCs w:val="24"/>
        </w:rPr>
        <w:t xml:space="preserve">, NIE OTWIERAĆ przed dniem </w:t>
      </w:r>
      <w:r w:rsidR="00F50DC4">
        <w:rPr>
          <w:rStyle w:val="bold"/>
          <w:sz w:val="24"/>
          <w:szCs w:val="24"/>
        </w:rPr>
        <w:t>17.03</w:t>
      </w:r>
      <w:r w:rsidR="00EE209E">
        <w:rPr>
          <w:rStyle w:val="bold"/>
          <w:sz w:val="24"/>
          <w:szCs w:val="24"/>
        </w:rPr>
        <w:t>.2017</w:t>
      </w:r>
      <w:r w:rsidRPr="00EB6693">
        <w:rPr>
          <w:rStyle w:val="bold"/>
          <w:sz w:val="24"/>
          <w:szCs w:val="24"/>
        </w:rPr>
        <w:t xml:space="preserve"> roku, godz. </w:t>
      </w:r>
      <w:r w:rsidR="002C55A0">
        <w:rPr>
          <w:rStyle w:val="bold"/>
          <w:sz w:val="24"/>
          <w:szCs w:val="24"/>
        </w:rPr>
        <w:t>10</w:t>
      </w:r>
      <w:r w:rsidRPr="00EB6693">
        <w:rPr>
          <w:rStyle w:val="bold"/>
          <w:sz w:val="24"/>
          <w:szCs w:val="24"/>
        </w:rPr>
        <w:t>.15”.</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12.12. Na wewnętrznej kopercie należy podać nazwę i adres wykonawcy, by umożliwić zwrot nieotwartej oferty w przypadku dostarczenia jej Zamawiającemu po terminie.</w:t>
      </w:r>
    </w:p>
    <w:p w:rsidR="00453BB3" w:rsidRPr="00EB6693" w:rsidRDefault="00453BB3" w:rsidP="00453BB3">
      <w:pPr>
        <w:pStyle w:val="justify"/>
        <w:rPr>
          <w:sz w:val="24"/>
          <w:szCs w:val="24"/>
        </w:rPr>
      </w:pPr>
      <w:r w:rsidRPr="00EB6693">
        <w:rPr>
          <w:sz w:val="24"/>
          <w:szCs w:val="24"/>
        </w:rP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453BB3" w:rsidRPr="00EB6693" w:rsidRDefault="00BA2EA1" w:rsidP="00453BB3">
      <w:pPr>
        <w:pStyle w:val="justify"/>
        <w:rPr>
          <w:sz w:val="24"/>
          <w:szCs w:val="24"/>
        </w:rPr>
      </w:pPr>
      <w:r>
        <w:rPr>
          <w:sz w:val="24"/>
          <w:szCs w:val="24"/>
        </w:rPr>
        <w:t>12.14</w:t>
      </w:r>
      <w:r w:rsidR="00453BB3" w:rsidRPr="00EB6693">
        <w:rPr>
          <w:sz w:val="24"/>
          <w:szCs w:val="24"/>
        </w:rPr>
        <w:t>. Zamawiający odrzuci ofertę, jeżeli wystąpią okoliczności wskazane w art. 89 ust. 1 ustawy PZP.</w:t>
      </w:r>
    </w:p>
    <w:p w:rsidR="00453BB3" w:rsidRPr="00EB6693" w:rsidRDefault="00453BB3" w:rsidP="00453BB3">
      <w:pPr>
        <w:pStyle w:val="justify"/>
        <w:rPr>
          <w:sz w:val="24"/>
          <w:szCs w:val="24"/>
        </w:rPr>
      </w:pPr>
      <w:r w:rsidRPr="00EB6693">
        <w:rPr>
          <w:sz w:val="24"/>
          <w:szCs w:val="24"/>
        </w:rP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13. MIEJSCE ORAZ TERMIN SKŁADANIA I OTWARCIA OFERT</w:t>
      </w:r>
    </w:p>
    <w:p w:rsidR="00F10C51" w:rsidRDefault="00F10C51" w:rsidP="00453BB3">
      <w:pPr>
        <w:pStyle w:val="justify"/>
        <w:rPr>
          <w:sz w:val="24"/>
          <w:szCs w:val="24"/>
        </w:rPr>
      </w:pPr>
    </w:p>
    <w:p w:rsidR="00453BB3" w:rsidRPr="00EB6693" w:rsidRDefault="00453BB3" w:rsidP="00453BB3">
      <w:pPr>
        <w:pStyle w:val="justify"/>
        <w:rPr>
          <w:sz w:val="24"/>
          <w:szCs w:val="24"/>
        </w:rPr>
      </w:pPr>
      <w:r w:rsidRPr="00EB6693">
        <w:rPr>
          <w:sz w:val="24"/>
          <w:szCs w:val="24"/>
        </w:rPr>
        <w:t xml:space="preserve">13.1. Oferty należy składać do </w:t>
      </w:r>
      <w:r w:rsidRPr="00EB6693">
        <w:rPr>
          <w:rStyle w:val="bold"/>
          <w:sz w:val="24"/>
          <w:szCs w:val="24"/>
        </w:rPr>
        <w:t xml:space="preserve">dnia </w:t>
      </w:r>
      <w:r w:rsidR="00F50DC4">
        <w:rPr>
          <w:rStyle w:val="bold"/>
          <w:sz w:val="24"/>
          <w:szCs w:val="24"/>
        </w:rPr>
        <w:t>17.03</w:t>
      </w:r>
      <w:r w:rsidR="00FC7B94">
        <w:rPr>
          <w:rStyle w:val="bold"/>
          <w:sz w:val="24"/>
          <w:szCs w:val="24"/>
        </w:rPr>
        <w:t xml:space="preserve">.2017 roku, do godz. </w:t>
      </w:r>
      <w:r w:rsidR="002C55A0">
        <w:rPr>
          <w:rStyle w:val="bold"/>
          <w:sz w:val="24"/>
          <w:szCs w:val="24"/>
        </w:rPr>
        <w:t>10</w:t>
      </w:r>
      <w:r w:rsidRPr="00EB6693">
        <w:rPr>
          <w:rStyle w:val="bold"/>
          <w:sz w:val="24"/>
          <w:szCs w:val="24"/>
        </w:rPr>
        <w:t>.00</w:t>
      </w:r>
      <w:r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53BB3" w:rsidRPr="00EB6693" w:rsidRDefault="00453BB3" w:rsidP="00453BB3">
      <w:pPr>
        <w:pStyle w:val="justify"/>
        <w:rPr>
          <w:sz w:val="24"/>
          <w:szCs w:val="24"/>
        </w:rPr>
      </w:pPr>
      <w:r w:rsidRPr="00EB6693">
        <w:rPr>
          <w:sz w:val="24"/>
          <w:szCs w:val="24"/>
        </w:rPr>
        <w:t xml:space="preserve">13.2. Otwarcie ofert nastąpi w </w:t>
      </w:r>
      <w:r w:rsidRPr="00EB6693">
        <w:rPr>
          <w:rStyle w:val="bold"/>
          <w:sz w:val="24"/>
          <w:szCs w:val="24"/>
        </w:rPr>
        <w:t xml:space="preserve">dniu </w:t>
      </w:r>
      <w:r w:rsidR="00F50DC4">
        <w:rPr>
          <w:rStyle w:val="bold"/>
          <w:sz w:val="24"/>
          <w:szCs w:val="24"/>
        </w:rPr>
        <w:t>17.03</w:t>
      </w:r>
      <w:r w:rsidR="00EE209E">
        <w:rPr>
          <w:rStyle w:val="bold"/>
          <w:sz w:val="24"/>
          <w:szCs w:val="24"/>
        </w:rPr>
        <w:t xml:space="preserve">.2017 </w:t>
      </w:r>
      <w:r w:rsidRPr="00EB6693">
        <w:rPr>
          <w:rStyle w:val="bold"/>
          <w:sz w:val="24"/>
          <w:szCs w:val="24"/>
        </w:rPr>
        <w:t xml:space="preserve">roku, o godz. </w:t>
      </w:r>
      <w:r w:rsidR="002C55A0">
        <w:rPr>
          <w:rStyle w:val="bold"/>
          <w:sz w:val="24"/>
          <w:szCs w:val="24"/>
        </w:rPr>
        <w:t>10</w:t>
      </w:r>
      <w:r w:rsidRPr="00EB6693">
        <w:rPr>
          <w:rStyle w:val="bold"/>
          <w:sz w:val="24"/>
          <w:szCs w:val="24"/>
        </w:rPr>
        <w:t>.15</w:t>
      </w:r>
      <w:r w:rsidRPr="00EB6693">
        <w:rPr>
          <w:sz w:val="24"/>
          <w:szCs w:val="24"/>
        </w:rPr>
        <w:t xml:space="preserve"> w siedzibie Zamawiającego.</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14. OPIS SPOSOBU OBLICZANIA CENY</w:t>
      </w:r>
    </w:p>
    <w:p w:rsidR="00453BB3" w:rsidRPr="00EB6693" w:rsidRDefault="00453BB3" w:rsidP="00453BB3">
      <w:pPr>
        <w:pStyle w:val="p"/>
        <w:rPr>
          <w:sz w:val="24"/>
          <w:szCs w:val="24"/>
        </w:rPr>
      </w:pPr>
    </w:p>
    <w:p w:rsidR="00A47DDA" w:rsidRPr="00A47DDA" w:rsidRDefault="00A47DDA" w:rsidP="00A47DDA">
      <w:pPr>
        <w:pStyle w:val="justify"/>
        <w:rPr>
          <w:sz w:val="24"/>
        </w:rPr>
      </w:pPr>
      <w:r>
        <w:rPr>
          <w:sz w:val="24"/>
        </w:rPr>
        <w:t>14</w:t>
      </w:r>
      <w:r w:rsidRPr="00A47DDA">
        <w:rPr>
          <w:sz w:val="24"/>
        </w:rPr>
        <w:t>.1. Zamawiający będzie brał pod uwagę cenę brutto za wykonanie przedmiotu niniejszego zamówienia.</w:t>
      </w:r>
    </w:p>
    <w:p w:rsidR="00A47DDA" w:rsidRPr="00A47DDA" w:rsidRDefault="00A47DDA" w:rsidP="00A47DDA">
      <w:pPr>
        <w:pStyle w:val="justify"/>
        <w:rPr>
          <w:sz w:val="24"/>
        </w:rPr>
      </w:pPr>
      <w:r>
        <w:rPr>
          <w:sz w:val="24"/>
        </w:rPr>
        <w:t>14</w:t>
      </w:r>
      <w:r w:rsidRPr="00A47DDA">
        <w:rPr>
          <w:sz w:val="24"/>
        </w:rPr>
        <w:t>.2. Wymienioną w pkt. 14.1 cenę deklaruje się na formularzu oferty załączonym do SIWZ, podając: cenę jednostkową netto, cenę jednostkową brutto, ilość, stawkę VAT, cenę brutto (w przypadku wynagrodzenia za wykonywanie czynności porządkowych) oraz cenę brutto za 1 miesiąc i całkowitą cenę brutto (w przypadku dostawy środków czystości oraz środków higienicznych .</w:t>
      </w:r>
    </w:p>
    <w:p w:rsidR="00A47DDA" w:rsidRPr="00A47DDA" w:rsidRDefault="00A47DDA" w:rsidP="00A47DDA">
      <w:pPr>
        <w:pStyle w:val="justify"/>
        <w:rPr>
          <w:sz w:val="24"/>
        </w:rPr>
      </w:pPr>
      <w:r>
        <w:rPr>
          <w:sz w:val="24"/>
        </w:rPr>
        <w:lastRenderedPageBreak/>
        <w:t>14</w:t>
      </w:r>
      <w:r w:rsidRPr="00A47DDA">
        <w:rPr>
          <w:sz w:val="24"/>
        </w:rPr>
        <w:t xml:space="preserve">.3.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Zaoferowana cena obejmuje również koszt zapewnienia odpowiedniego sprzętu, środków czystości oraz środków higienicznych (zgodnie z wymaganiami Zamawiającego). </w:t>
      </w:r>
    </w:p>
    <w:p w:rsidR="00A47DDA" w:rsidRPr="00A47DDA" w:rsidRDefault="00A47DDA" w:rsidP="00A47DDA">
      <w:pPr>
        <w:pStyle w:val="justify"/>
        <w:rPr>
          <w:sz w:val="24"/>
        </w:rPr>
      </w:pPr>
      <w:r>
        <w:rPr>
          <w:sz w:val="24"/>
        </w:rPr>
        <w:t>14</w:t>
      </w:r>
      <w:r w:rsidRPr="00A47DDA">
        <w:rPr>
          <w:sz w:val="24"/>
        </w:rPr>
        <w:t>.4. Cena musi być wyrażona w złotych polskich, z dokładnością do dwóch miejsc po przecinku.</w:t>
      </w:r>
    </w:p>
    <w:p w:rsidR="00A47DDA" w:rsidRPr="00A47DDA" w:rsidRDefault="00A47DDA" w:rsidP="00A47DDA">
      <w:pPr>
        <w:pStyle w:val="justify"/>
        <w:rPr>
          <w:sz w:val="24"/>
        </w:rPr>
      </w:pPr>
      <w:r>
        <w:rPr>
          <w:sz w:val="24"/>
        </w:rPr>
        <w:t>14</w:t>
      </w:r>
      <w:r w:rsidRPr="00A47DDA">
        <w:rPr>
          <w:sz w:val="24"/>
        </w:rPr>
        <w:t>.5. Zastosowanie przez wykonawcę stawki podatku od towarów i usług niezgodnej z obowiązującymi przepisami spowoduje odrzucenie oferty.</w:t>
      </w:r>
    </w:p>
    <w:p w:rsidR="00A47DDA" w:rsidRPr="00A47DDA" w:rsidRDefault="00A47DDA" w:rsidP="00A47DDA">
      <w:pPr>
        <w:pStyle w:val="justify"/>
        <w:rPr>
          <w:sz w:val="24"/>
        </w:rPr>
      </w:pPr>
      <w:r>
        <w:rPr>
          <w:sz w:val="24"/>
        </w:rPr>
        <w:t>14</w:t>
      </w:r>
      <w:r w:rsidRPr="00A47DDA">
        <w:rPr>
          <w:sz w:val="24"/>
        </w:rPr>
        <w:t>.6. Błąd w obliczeniu ceny, którego nie można poprawić na podstawie art. 87 ust. 2 pkt. 2 ustawy PZP, spowoduje odrzucenie oferty.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15. OPIS KRYTERIÓW, KTÓRYMI ZAMAWIAJĄCY BĘDZIE SIĘ KIEROWAŁ PRZY WYBORZE OFERTY, WRAZ Z PODANIEM ZNACZENIA TYCH KRYTERIÓW I SPOSOBU OCENY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15.1. Zamawiający będzie oceniał oferty według następującego kryterium:</w:t>
      </w:r>
    </w:p>
    <w:p w:rsidR="00453BB3" w:rsidRDefault="00453BB3" w:rsidP="00453BB3">
      <w:pPr>
        <w:pStyle w:val="p"/>
        <w:rPr>
          <w:sz w:val="24"/>
          <w:szCs w:val="24"/>
        </w:rPr>
      </w:pPr>
    </w:p>
    <w:p w:rsidR="00453BB3" w:rsidRPr="00EB6693" w:rsidRDefault="00453BB3" w:rsidP="00453BB3">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453BB3" w:rsidRPr="00EB6693" w:rsidTr="00053AED">
        <w:tc>
          <w:tcPr>
            <w:tcW w:w="1000" w:type="dxa"/>
            <w:tcBorders>
              <w:bottom w:val="single" w:sz="1" w:space="0" w:color="auto"/>
            </w:tcBorders>
            <w:shd w:val="clear" w:color="auto" w:fill="auto"/>
            <w:vAlign w:val="center"/>
          </w:tcPr>
          <w:p w:rsidR="00453BB3" w:rsidRPr="00EB6693" w:rsidRDefault="00453BB3" w:rsidP="00053AED">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53BB3" w:rsidRPr="00EB6693" w:rsidRDefault="00453BB3" w:rsidP="00053AED">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53BB3" w:rsidRPr="00EB6693" w:rsidRDefault="00453BB3" w:rsidP="00053AED">
            <w:pPr>
              <w:pStyle w:val="tableCenter"/>
              <w:spacing w:after="200"/>
              <w:rPr>
                <w:sz w:val="24"/>
                <w:szCs w:val="24"/>
              </w:rPr>
            </w:pPr>
            <w:r w:rsidRPr="00EB6693">
              <w:rPr>
                <w:rStyle w:val="bold"/>
                <w:sz w:val="24"/>
                <w:szCs w:val="24"/>
              </w:rPr>
              <w:t>Waga</w:t>
            </w:r>
          </w:p>
        </w:tc>
      </w:tr>
      <w:tr w:rsidR="00453BB3" w:rsidRPr="00EB6693" w:rsidTr="00053AED">
        <w:tc>
          <w:tcPr>
            <w:tcW w:w="1000" w:type="dxa"/>
            <w:shd w:val="clear" w:color="auto" w:fill="auto"/>
            <w:vAlign w:val="center"/>
          </w:tcPr>
          <w:p w:rsidR="00453BB3" w:rsidRPr="00EB6693" w:rsidRDefault="00453BB3" w:rsidP="00053AED">
            <w:pPr>
              <w:pStyle w:val="center"/>
              <w:rPr>
                <w:sz w:val="24"/>
                <w:szCs w:val="24"/>
              </w:rPr>
            </w:pPr>
            <w:r w:rsidRPr="00EB6693">
              <w:rPr>
                <w:sz w:val="24"/>
                <w:szCs w:val="24"/>
              </w:rPr>
              <w:t>1</w:t>
            </w:r>
          </w:p>
        </w:tc>
        <w:tc>
          <w:tcPr>
            <w:tcW w:w="5000" w:type="dxa"/>
            <w:shd w:val="clear" w:color="auto" w:fill="auto"/>
            <w:vAlign w:val="center"/>
          </w:tcPr>
          <w:p w:rsidR="00453BB3" w:rsidRPr="00EB6693" w:rsidRDefault="00453BB3" w:rsidP="00053AED">
            <w:pPr>
              <w:pStyle w:val="p"/>
              <w:rPr>
                <w:sz w:val="24"/>
                <w:szCs w:val="24"/>
              </w:rPr>
            </w:pPr>
            <w:r w:rsidRPr="00EB6693">
              <w:rPr>
                <w:sz w:val="24"/>
                <w:szCs w:val="24"/>
              </w:rPr>
              <w:t>Cena</w:t>
            </w:r>
          </w:p>
        </w:tc>
        <w:tc>
          <w:tcPr>
            <w:tcW w:w="5000" w:type="dxa"/>
            <w:shd w:val="clear" w:color="auto" w:fill="auto"/>
            <w:vAlign w:val="center"/>
          </w:tcPr>
          <w:p w:rsidR="00453BB3" w:rsidRPr="00EB6693" w:rsidRDefault="00453BB3" w:rsidP="00053AED">
            <w:pPr>
              <w:pStyle w:val="center"/>
              <w:rPr>
                <w:sz w:val="24"/>
                <w:szCs w:val="24"/>
              </w:rPr>
            </w:pPr>
            <w:r w:rsidRPr="00EB6693">
              <w:rPr>
                <w:sz w:val="24"/>
                <w:szCs w:val="24"/>
              </w:rPr>
              <w:t>60%</w:t>
            </w:r>
          </w:p>
        </w:tc>
      </w:tr>
      <w:tr w:rsidR="00453BB3" w:rsidRPr="00EB6693" w:rsidTr="00053AED">
        <w:tc>
          <w:tcPr>
            <w:tcW w:w="1000" w:type="dxa"/>
            <w:shd w:val="clear" w:color="auto" w:fill="auto"/>
            <w:vAlign w:val="center"/>
          </w:tcPr>
          <w:p w:rsidR="00453BB3" w:rsidRPr="00EB6693" w:rsidRDefault="00453BB3" w:rsidP="00053AED">
            <w:pPr>
              <w:pStyle w:val="center"/>
              <w:rPr>
                <w:sz w:val="24"/>
                <w:szCs w:val="24"/>
              </w:rPr>
            </w:pPr>
            <w:r w:rsidRPr="00EB6693">
              <w:rPr>
                <w:sz w:val="24"/>
                <w:szCs w:val="24"/>
              </w:rPr>
              <w:t>2</w:t>
            </w:r>
          </w:p>
        </w:tc>
        <w:tc>
          <w:tcPr>
            <w:tcW w:w="5000" w:type="dxa"/>
            <w:shd w:val="clear" w:color="auto" w:fill="auto"/>
            <w:vAlign w:val="center"/>
          </w:tcPr>
          <w:p w:rsidR="00453BB3" w:rsidRPr="00EB6693" w:rsidRDefault="00453BB3" w:rsidP="00053AED">
            <w:pPr>
              <w:pStyle w:val="p"/>
              <w:rPr>
                <w:sz w:val="24"/>
                <w:szCs w:val="24"/>
              </w:rPr>
            </w:pPr>
            <w:r w:rsidRPr="00EB6693">
              <w:rPr>
                <w:sz w:val="24"/>
                <w:szCs w:val="24"/>
              </w:rPr>
              <w:t>Zatrudnienie pracowników na umowę o pracę</w:t>
            </w:r>
          </w:p>
        </w:tc>
        <w:tc>
          <w:tcPr>
            <w:tcW w:w="5000" w:type="dxa"/>
            <w:shd w:val="clear" w:color="auto" w:fill="auto"/>
            <w:vAlign w:val="center"/>
          </w:tcPr>
          <w:p w:rsidR="00453BB3" w:rsidRPr="00EB6693" w:rsidRDefault="00F50DC4" w:rsidP="00053AED">
            <w:pPr>
              <w:pStyle w:val="center"/>
              <w:rPr>
                <w:sz w:val="24"/>
                <w:szCs w:val="24"/>
              </w:rPr>
            </w:pPr>
            <w:r>
              <w:rPr>
                <w:sz w:val="24"/>
                <w:szCs w:val="24"/>
              </w:rPr>
              <w:t>1</w:t>
            </w:r>
            <w:r w:rsidRPr="00EB6693">
              <w:rPr>
                <w:sz w:val="24"/>
                <w:szCs w:val="24"/>
              </w:rPr>
              <w:t>0</w:t>
            </w:r>
            <w:r w:rsidR="00453BB3" w:rsidRPr="00EB6693">
              <w:rPr>
                <w:sz w:val="24"/>
                <w:szCs w:val="24"/>
              </w:rPr>
              <w:t>%</w:t>
            </w:r>
          </w:p>
        </w:tc>
      </w:tr>
      <w:tr w:rsidR="00F50DC4" w:rsidRPr="00EB6693" w:rsidTr="00053AED">
        <w:tc>
          <w:tcPr>
            <w:tcW w:w="1000" w:type="dxa"/>
            <w:shd w:val="clear" w:color="auto" w:fill="auto"/>
            <w:vAlign w:val="center"/>
          </w:tcPr>
          <w:p w:rsidR="00F50DC4" w:rsidRPr="00EB6693" w:rsidRDefault="00F50DC4" w:rsidP="00053AED">
            <w:pPr>
              <w:pStyle w:val="center"/>
              <w:rPr>
                <w:sz w:val="24"/>
                <w:szCs w:val="24"/>
              </w:rPr>
            </w:pPr>
            <w:r>
              <w:rPr>
                <w:sz w:val="24"/>
                <w:szCs w:val="24"/>
              </w:rPr>
              <w:t>3</w:t>
            </w:r>
          </w:p>
        </w:tc>
        <w:tc>
          <w:tcPr>
            <w:tcW w:w="5000" w:type="dxa"/>
            <w:shd w:val="clear" w:color="auto" w:fill="auto"/>
            <w:vAlign w:val="center"/>
          </w:tcPr>
          <w:p w:rsidR="00F50DC4" w:rsidRPr="00EB6693" w:rsidRDefault="00F50DC4" w:rsidP="00053AED">
            <w:pPr>
              <w:pStyle w:val="p"/>
              <w:rPr>
                <w:sz w:val="24"/>
                <w:szCs w:val="24"/>
              </w:rPr>
            </w:pPr>
            <w:r>
              <w:rPr>
                <w:sz w:val="24"/>
                <w:szCs w:val="24"/>
              </w:rPr>
              <w:t>Termin realizacji</w:t>
            </w:r>
          </w:p>
        </w:tc>
        <w:tc>
          <w:tcPr>
            <w:tcW w:w="5000" w:type="dxa"/>
            <w:shd w:val="clear" w:color="auto" w:fill="auto"/>
            <w:vAlign w:val="center"/>
          </w:tcPr>
          <w:p w:rsidR="00F50DC4" w:rsidRPr="00EB6693" w:rsidDel="00F50DC4" w:rsidRDefault="00F50DC4" w:rsidP="00053AED">
            <w:pPr>
              <w:pStyle w:val="center"/>
              <w:rPr>
                <w:sz w:val="24"/>
                <w:szCs w:val="24"/>
              </w:rPr>
            </w:pPr>
            <w:r>
              <w:rPr>
                <w:sz w:val="24"/>
                <w:szCs w:val="24"/>
              </w:rPr>
              <w:t>30%</w:t>
            </w:r>
          </w:p>
        </w:tc>
      </w:tr>
    </w:tbl>
    <w:p w:rsidR="00453BB3" w:rsidRPr="00EB6693" w:rsidRDefault="00453BB3" w:rsidP="00453BB3">
      <w:pPr>
        <w:pStyle w:val="p"/>
        <w:rPr>
          <w:sz w:val="24"/>
          <w:szCs w:val="24"/>
        </w:rPr>
      </w:pPr>
    </w:p>
    <w:p w:rsidR="00453BB3" w:rsidRDefault="00453BB3" w:rsidP="00453BB3">
      <w:pPr>
        <w:pStyle w:val="justify"/>
        <w:rPr>
          <w:sz w:val="24"/>
          <w:szCs w:val="24"/>
        </w:rPr>
      </w:pPr>
      <w:r w:rsidRPr="00EB6693">
        <w:rPr>
          <w:sz w:val="24"/>
          <w:szCs w:val="24"/>
        </w:rPr>
        <w:t>15.2. Punkty przyznawane za podane w pkt. 14.1. kryteria będą liczone według następujących wzorów:</w:t>
      </w:r>
    </w:p>
    <w:p w:rsidR="00453BB3" w:rsidRDefault="00453BB3" w:rsidP="00453BB3">
      <w:pPr>
        <w:pStyle w:val="justify"/>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53BB3" w:rsidRPr="00EB6693" w:rsidTr="00A47DDA">
        <w:tc>
          <w:tcPr>
            <w:tcW w:w="1017" w:type="dxa"/>
            <w:tcBorders>
              <w:bottom w:val="single" w:sz="1" w:space="0" w:color="auto"/>
            </w:tcBorders>
            <w:shd w:val="clear" w:color="auto" w:fill="auto"/>
            <w:vAlign w:val="center"/>
          </w:tcPr>
          <w:p w:rsidR="00453BB3" w:rsidRPr="00EB6693" w:rsidRDefault="00453BB3" w:rsidP="00053AED">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453BB3" w:rsidRPr="00EB6693" w:rsidRDefault="00453BB3" w:rsidP="00053AED">
            <w:pPr>
              <w:pStyle w:val="tableCenter"/>
              <w:spacing w:after="200"/>
              <w:rPr>
                <w:sz w:val="24"/>
                <w:szCs w:val="24"/>
              </w:rPr>
            </w:pPr>
            <w:r w:rsidRPr="00EB6693">
              <w:rPr>
                <w:rStyle w:val="bold"/>
                <w:sz w:val="24"/>
                <w:szCs w:val="24"/>
              </w:rPr>
              <w:t>Wzór</w:t>
            </w:r>
          </w:p>
        </w:tc>
      </w:tr>
      <w:tr w:rsidR="00453BB3" w:rsidRPr="00EB6693" w:rsidTr="00A47DDA">
        <w:tc>
          <w:tcPr>
            <w:tcW w:w="1017" w:type="dxa"/>
            <w:shd w:val="clear" w:color="auto" w:fill="auto"/>
            <w:vAlign w:val="center"/>
          </w:tcPr>
          <w:p w:rsidR="00453BB3" w:rsidRPr="00EB6693" w:rsidRDefault="00453BB3" w:rsidP="00053AED">
            <w:pPr>
              <w:pStyle w:val="center"/>
              <w:rPr>
                <w:sz w:val="24"/>
                <w:szCs w:val="24"/>
              </w:rPr>
            </w:pPr>
            <w:r w:rsidRPr="00EB6693">
              <w:rPr>
                <w:sz w:val="24"/>
                <w:szCs w:val="24"/>
              </w:rPr>
              <w:t>1</w:t>
            </w:r>
          </w:p>
        </w:tc>
        <w:tc>
          <w:tcPr>
            <w:tcW w:w="8113" w:type="dxa"/>
            <w:shd w:val="clear" w:color="auto" w:fill="auto"/>
            <w:vAlign w:val="center"/>
          </w:tcPr>
          <w:p w:rsidR="00453BB3" w:rsidRPr="00EB6693" w:rsidRDefault="00453BB3" w:rsidP="00053AED">
            <w:pPr>
              <w:pStyle w:val="p"/>
              <w:rPr>
                <w:sz w:val="24"/>
                <w:szCs w:val="24"/>
              </w:rPr>
            </w:pPr>
            <w:r w:rsidRPr="00EB6693">
              <w:rPr>
                <w:sz w:val="24"/>
                <w:szCs w:val="24"/>
              </w:rPr>
              <w:t>(</w:t>
            </w:r>
            <w:proofErr w:type="spellStart"/>
            <w:r w:rsidRPr="00EB6693">
              <w:rPr>
                <w:sz w:val="24"/>
                <w:szCs w:val="24"/>
              </w:rPr>
              <w:t>Cmin</w:t>
            </w:r>
            <w:proofErr w:type="spellEnd"/>
            <w:r w:rsidRPr="00EB6693">
              <w:rPr>
                <w:sz w:val="24"/>
                <w:szCs w:val="24"/>
              </w:rPr>
              <w:t>/</w:t>
            </w:r>
            <w:proofErr w:type="spellStart"/>
            <w:r w:rsidRPr="00EB6693">
              <w:rPr>
                <w:sz w:val="24"/>
                <w:szCs w:val="24"/>
              </w:rPr>
              <w:t>Cof</w:t>
            </w:r>
            <w:proofErr w:type="spellEnd"/>
            <w:r w:rsidRPr="00EB6693">
              <w:rPr>
                <w:sz w:val="24"/>
                <w:szCs w:val="24"/>
              </w:rPr>
              <w:t>) * 100 * waga</w:t>
            </w:r>
          </w:p>
          <w:p w:rsidR="00453BB3" w:rsidRPr="00EB6693" w:rsidRDefault="00453BB3" w:rsidP="00053AED">
            <w:pPr>
              <w:pStyle w:val="p"/>
              <w:rPr>
                <w:sz w:val="24"/>
                <w:szCs w:val="24"/>
              </w:rPr>
            </w:pPr>
            <w:r w:rsidRPr="00EB6693">
              <w:rPr>
                <w:sz w:val="24"/>
                <w:szCs w:val="24"/>
              </w:rPr>
              <w:t>gdzie:</w:t>
            </w:r>
          </w:p>
          <w:p w:rsidR="00453BB3" w:rsidRPr="00EB6693" w:rsidRDefault="00453BB3" w:rsidP="00053AED">
            <w:pPr>
              <w:pStyle w:val="p"/>
              <w:rPr>
                <w:sz w:val="24"/>
                <w:szCs w:val="24"/>
              </w:rPr>
            </w:pPr>
            <w:r w:rsidRPr="00EB6693">
              <w:rPr>
                <w:sz w:val="24"/>
                <w:szCs w:val="24"/>
              </w:rPr>
              <w:t xml:space="preserve">- </w:t>
            </w:r>
            <w:proofErr w:type="spellStart"/>
            <w:r w:rsidRPr="00EB6693">
              <w:rPr>
                <w:sz w:val="24"/>
                <w:szCs w:val="24"/>
              </w:rPr>
              <w:t>Cmin</w:t>
            </w:r>
            <w:proofErr w:type="spellEnd"/>
            <w:r w:rsidRPr="00EB6693">
              <w:rPr>
                <w:sz w:val="24"/>
                <w:szCs w:val="24"/>
              </w:rPr>
              <w:t xml:space="preserve"> - najniższa cena spośród wszystkich ofert</w:t>
            </w:r>
          </w:p>
          <w:p w:rsidR="00453BB3" w:rsidRPr="00EB6693" w:rsidRDefault="00453BB3" w:rsidP="00053AED">
            <w:pPr>
              <w:pStyle w:val="p"/>
              <w:rPr>
                <w:sz w:val="24"/>
                <w:szCs w:val="24"/>
              </w:rPr>
            </w:pPr>
            <w:r w:rsidRPr="00EB6693">
              <w:rPr>
                <w:sz w:val="24"/>
                <w:szCs w:val="24"/>
              </w:rPr>
              <w:t xml:space="preserve">- </w:t>
            </w:r>
            <w:proofErr w:type="spellStart"/>
            <w:r w:rsidRPr="00EB6693">
              <w:rPr>
                <w:sz w:val="24"/>
                <w:szCs w:val="24"/>
              </w:rPr>
              <w:t>Cof</w:t>
            </w:r>
            <w:proofErr w:type="spellEnd"/>
            <w:r w:rsidRPr="00EB6693">
              <w:rPr>
                <w:sz w:val="24"/>
                <w:szCs w:val="24"/>
              </w:rPr>
              <w:t xml:space="preserve"> -  cena podana w ofercie</w:t>
            </w:r>
          </w:p>
        </w:tc>
      </w:tr>
      <w:tr w:rsidR="00453BB3" w:rsidRPr="00EB6693" w:rsidTr="00A47DDA">
        <w:tc>
          <w:tcPr>
            <w:tcW w:w="1017" w:type="dxa"/>
            <w:shd w:val="clear" w:color="auto" w:fill="auto"/>
            <w:vAlign w:val="center"/>
          </w:tcPr>
          <w:p w:rsidR="00453BB3" w:rsidRPr="00EB6693" w:rsidRDefault="00453BB3" w:rsidP="00053AED">
            <w:pPr>
              <w:pStyle w:val="center"/>
              <w:rPr>
                <w:sz w:val="24"/>
                <w:szCs w:val="24"/>
              </w:rPr>
            </w:pPr>
            <w:r w:rsidRPr="00EB6693">
              <w:rPr>
                <w:sz w:val="24"/>
                <w:szCs w:val="24"/>
              </w:rPr>
              <w:t>2</w:t>
            </w:r>
          </w:p>
        </w:tc>
        <w:tc>
          <w:tcPr>
            <w:tcW w:w="8113" w:type="dxa"/>
            <w:shd w:val="clear" w:color="auto" w:fill="auto"/>
            <w:vAlign w:val="center"/>
          </w:tcPr>
          <w:p w:rsidR="00453BB3" w:rsidRPr="00EB6693" w:rsidRDefault="00453BB3" w:rsidP="00053AED">
            <w:pPr>
              <w:pStyle w:val="p"/>
              <w:jc w:val="both"/>
              <w:rPr>
                <w:sz w:val="24"/>
                <w:szCs w:val="24"/>
              </w:rPr>
            </w:pPr>
            <w:r w:rsidRPr="00EB6693">
              <w:rPr>
                <w:sz w:val="24"/>
                <w:szCs w:val="24"/>
              </w:rPr>
              <w:t xml:space="preserve">Jeśli Wykonawca oświadczy w formularzu ofertowym, że zakres prac objętych niniejszym postępowaniem zostanie wykonany przez </w:t>
            </w:r>
            <w:r w:rsidR="00053AED">
              <w:rPr>
                <w:sz w:val="24"/>
                <w:szCs w:val="24"/>
              </w:rPr>
              <w:t xml:space="preserve">min. 1 osobę </w:t>
            </w:r>
            <w:r w:rsidRPr="00EB6693">
              <w:rPr>
                <w:sz w:val="24"/>
                <w:szCs w:val="24"/>
              </w:rPr>
              <w:t xml:space="preserve"> </w:t>
            </w:r>
            <w:r w:rsidR="00053AED" w:rsidRPr="00EB6693">
              <w:rPr>
                <w:sz w:val="24"/>
                <w:szCs w:val="24"/>
              </w:rPr>
              <w:t>zatrudnion</w:t>
            </w:r>
            <w:r w:rsidR="00053AED">
              <w:rPr>
                <w:sz w:val="24"/>
                <w:szCs w:val="24"/>
              </w:rPr>
              <w:t>ą</w:t>
            </w:r>
            <w:r w:rsidR="00053AED" w:rsidRPr="00EB6693">
              <w:rPr>
                <w:sz w:val="24"/>
                <w:szCs w:val="24"/>
              </w:rPr>
              <w:t xml:space="preserve"> </w:t>
            </w:r>
            <w:r w:rsidRPr="00EB6693">
              <w:rPr>
                <w:sz w:val="24"/>
                <w:szCs w:val="24"/>
              </w:rPr>
              <w:t xml:space="preserve">na podstawie umowy o pracę </w:t>
            </w:r>
            <w:r>
              <w:rPr>
                <w:sz w:val="24"/>
                <w:szCs w:val="24"/>
              </w:rPr>
              <w:t xml:space="preserve">w pełnym wymiarze czasu pracy - </w:t>
            </w:r>
            <w:r w:rsidRPr="00EB6693">
              <w:rPr>
                <w:sz w:val="24"/>
                <w:szCs w:val="24"/>
              </w:rPr>
              <w:t xml:space="preserve">otrzyma </w:t>
            </w:r>
            <w:r w:rsidR="00053AED">
              <w:rPr>
                <w:sz w:val="24"/>
                <w:szCs w:val="24"/>
              </w:rPr>
              <w:t>1</w:t>
            </w:r>
            <w:r w:rsidR="00053AED" w:rsidRPr="00EB6693">
              <w:rPr>
                <w:sz w:val="24"/>
                <w:szCs w:val="24"/>
              </w:rPr>
              <w:t xml:space="preserve">0 </w:t>
            </w:r>
            <w:r w:rsidRPr="00EB6693">
              <w:rPr>
                <w:sz w:val="24"/>
                <w:szCs w:val="24"/>
              </w:rPr>
              <w:t>punktów w niniejszym kryterium. W przeci</w:t>
            </w:r>
            <w:r>
              <w:rPr>
                <w:sz w:val="24"/>
                <w:szCs w:val="24"/>
              </w:rPr>
              <w:t xml:space="preserve">wnym wypadku Wykonawca otrzyma </w:t>
            </w:r>
            <w:r w:rsidRPr="00EB6693">
              <w:rPr>
                <w:sz w:val="24"/>
                <w:szCs w:val="24"/>
              </w:rPr>
              <w:t>0 punktów w niniejszym kryterium.</w:t>
            </w:r>
          </w:p>
        </w:tc>
      </w:tr>
      <w:tr w:rsidR="00F50DC4" w:rsidRPr="00EB6693" w:rsidTr="00A47DDA">
        <w:tc>
          <w:tcPr>
            <w:tcW w:w="1017" w:type="dxa"/>
            <w:shd w:val="clear" w:color="auto" w:fill="auto"/>
            <w:vAlign w:val="center"/>
          </w:tcPr>
          <w:p w:rsidR="00F50DC4" w:rsidRPr="00EB6693" w:rsidRDefault="00053AED" w:rsidP="00053AED">
            <w:pPr>
              <w:pStyle w:val="center"/>
              <w:rPr>
                <w:sz w:val="24"/>
                <w:szCs w:val="24"/>
              </w:rPr>
            </w:pPr>
            <w:r>
              <w:rPr>
                <w:sz w:val="24"/>
                <w:szCs w:val="24"/>
              </w:rPr>
              <w:t>3</w:t>
            </w:r>
          </w:p>
        </w:tc>
        <w:tc>
          <w:tcPr>
            <w:tcW w:w="8113" w:type="dxa"/>
            <w:shd w:val="clear" w:color="auto" w:fill="auto"/>
            <w:vAlign w:val="center"/>
          </w:tcPr>
          <w:p w:rsidR="00053AED" w:rsidRDefault="00053AED" w:rsidP="00053AED">
            <w:pPr>
              <w:pStyle w:val="p"/>
              <w:rPr>
                <w:sz w:val="24"/>
                <w:szCs w:val="24"/>
              </w:rPr>
            </w:pPr>
            <w:r>
              <w:rPr>
                <w:sz w:val="24"/>
                <w:szCs w:val="24"/>
              </w:rPr>
              <w:t xml:space="preserve">W zależności od zaproponowanego </w:t>
            </w:r>
            <w:r w:rsidR="001425F6">
              <w:rPr>
                <w:sz w:val="24"/>
                <w:szCs w:val="24"/>
              </w:rPr>
              <w:t xml:space="preserve">przez Wykonawcę </w:t>
            </w:r>
            <w:r>
              <w:rPr>
                <w:sz w:val="24"/>
                <w:szCs w:val="24"/>
              </w:rPr>
              <w:t xml:space="preserve">terminu realizacji zamówienia Zamawiający przyzna </w:t>
            </w:r>
            <w:r w:rsidR="001425F6">
              <w:rPr>
                <w:sz w:val="24"/>
                <w:szCs w:val="24"/>
              </w:rPr>
              <w:t xml:space="preserve">Wykonawcy </w:t>
            </w:r>
            <w:r>
              <w:rPr>
                <w:sz w:val="24"/>
                <w:szCs w:val="24"/>
              </w:rPr>
              <w:t>punkty według następującej reguły</w:t>
            </w:r>
          </w:p>
          <w:p w:rsidR="00053AED" w:rsidRDefault="00053AED" w:rsidP="00053AED">
            <w:pPr>
              <w:pStyle w:val="p"/>
              <w:rPr>
                <w:sz w:val="24"/>
                <w:szCs w:val="24"/>
              </w:rPr>
            </w:pPr>
            <w:r>
              <w:rPr>
                <w:sz w:val="24"/>
                <w:szCs w:val="24"/>
              </w:rPr>
              <w:t xml:space="preserve">Termin realizacji: </w:t>
            </w:r>
          </w:p>
          <w:p w:rsidR="00053AED" w:rsidRDefault="00053AED" w:rsidP="00053AED">
            <w:pPr>
              <w:pStyle w:val="p"/>
              <w:rPr>
                <w:sz w:val="24"/>
                <w:szCs w:val="24"/>
              </w:rPr>
            </w:pPr>
            <w:r>
              <w:rPr>
                <w:sz w:val="24"/>
                <w:szCs w:val="24"/>
              </w:rPr>
              <w:t>- 4 miesiące – 30 punktów</w:t>
            </w:r>
          </w:p>
          <w:p w:rsidR="00053AED" w:rsidRDefault="00053AED" w:rsidP="00053AED">
            <w:pPr>
              <w:pStyle w:val="p"/>
              <w:rPr>
                <w:sz w:val="24"/>
                <w:szCs w:val="24"/>
              </w:rPr>
            </w:pPr>
            <w:r>
              <w:rPr>
                <w:sz w:val="24"/>
                <w:szCs w:val="24"/>
              </w:rPr>
              <w:t>- 4 miesiące i 1 tydzień – 22,5 punktów</w:t>
            </w:r>
          </w:p>
          <w:p w:rsidR="00053AED" w:rsidRDefault="00053AED" w:rsidP="00053AED">
            <w:pPr>
              <w:pStyle w:val="p"/>
              <w:rPr>
                <w:sz w:val="24"/>
                <w:szCs w:val="24"/>
              </w:rPr>
            </w:pPr>
            <w:r>
              <w:rPr>
                <w:sz w:val="24"/>
                <w:szCs w:val="24"/>
              </w:rPr>
              <w:t>- 4 miesiące i 2 tygodnie – 15 punktów</w:t>
            </w:r>
          </w:p>
          <w:p w:rsidR="00053AED" w:rsidRDefault="00053AED" w:rsidP="00053AED">
            <w:pPr>
              <w:pStyle w:val="p"/>
              <w:rPr>
                <w:sz w:val="24"/>
                <w:szCs w:val="24"/>
              </w:rPr>
            </w:pPr>
            <w:r>
              <w:rPr>
                <w:sz w:val="24"/>
                <w:szCs w:val="24"/>
              </w:rPr>
              <w:t xml:space="preserve"> - 4 miesiące i 3 tygodnie – 7,5 punktów</w:t>
            </w:r>
          </w:p>
          <w:p w:rsidR="00053AED" w:rsidRDefault="00053AED" w:rsidP="00053AED">
            <w:pPr>
              <w:pStyle w:val="p"/>
              <w:rPr>
                <w:sz w:val="24"/>
                <w:szCs w:val="24"/>
              </w:rPr>
            </w:pPr>
            <w:r>
              <w:rPr>
                <w:sz w:val="24"/>
                <w:szCs w:val="24"/>
              </w:rPr>
              <w:lastRenderedPageBreak/>
              <w:t>- 5 miesięcy – 0 punktów</w:t>
            </w:r>
          </w:p>
          <w:p w:rsidR="00F50DC4" w:rsidRDefault="00F50DC4" w:rsidP="00053AED">
            <w:pPr>
              <w:pStyle w:val="p"/>
              <w:rPr>
                <w:sz w:val="24"/>
                <w:szCs w:val="24"/>
              </w:rPr>
            </w:pPr>
          </w:p>
          <w:p w:rsidR="00053AED" w:rsidRDefault="00053AED" w:rsidP="00053AED">
            <w:pPr>
              <w:pStyle w:val="p"/>
              <w:rPr>
                <w:sz w:val="24"/>
                <w:szCs w:val="24"/>
              </w:rPr>
            </w:pPr>
            <w:r>
              <w:rPr>
                <w:sz w:val="24"/>
                <w:szCs w:val="24"/>
              </w:rPr>
              <w:t>Zamawiający ustala maksymalny termin realizacji to 5 miesięcy, w przypadku przedstawienia w formularzu ofertowym terminu dłuższego niż 5 miesięcy Zamawiający uzna, że Wykonawca zaoferował wykonanie przedmiotu zamówienia w terminie 5 miesięcy.</w:t>
            </w:r>
          </w:p>
          <w:p w:rsidR="00D679E1" w:rsidRPr="00EB6693" w:rsidRDefault="00053AED" w:rsidP="00053AED">
            <w:pPr>
              <w:pStyle w:val="p"/>
              <w:rPr>
                <w:sz w:val="24"/>
                <w:szCs w:val="24"/>
              </w:rPr>
            </w:pPr>
            <w:r>
              <w:rPr>
                <w:sz w:val="24"/>
                <w:szCs w:val="24"/>
              </w:rPr>
              <w:t>Zamawiający ustala, że minimalny termin realizacji zamówienia to 4 miesiące, w przypadku przedstawienia w formularzu ofertowym terminu krótszego niż 4 miesi</w:t>
            </w:r>
            <w:r w:rsidR="00BB568E">
              <w:rPr>
                <w:sz w:val="24"/>
                <w:szCs w:val="24"/>
              </w:rPr>
              <w:t>ą</w:t>
            </w:r>
            <w:r>
              <w:rPr>
                <w:sz w:val="24"/>
                <w:szCs w:val="24"/>
              </w:rPr>
              <w:t>ce Zamawiający uzna, że Wykonawca zaoferował wykonanie przedmiotu zamówienia w terminie 4 miesięcy</w:t>
            </w:r>
            <w:r w:rsidR="00D679E1">
              <w:rPr>
                <w:sz w:val="24"/>
                <w:szCs w:val="24"/>
              </w:rPr>
              <w:t>.</w:t>
            </w:r>
          </w:p>
        </w:tc>
      </w:tr>
    </w:tbl>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15.3. Oferta złożona przez wykonawcę może otrzymać 100 pkt.</w:t>
      </w:r>
    </w:p>
    <w:p w:rsidR="00453BB3" w:rsidRPr="00EB6693" w:rsidRDefault="00453BB3" w:rsidP="00453BB3">
      <w:pPr>
        <w:pStyle w:val="justify"/>
        <w:rPr>
          <w:sz w:val="24"/>
          <w:szCs w:val="24"/>
        </w:rPr>
      </w:pPr>
      <w:r w:rsidRPr="00EB6693">
        <w:rPr>
          <w:sz w:val="24"/>
          <w:szCs w:val="24"/>
        </w:rPr>
        <w:t>15.4. W toku dokonywania badania i oceny ofert Zamawiający może żądać udzielenia przez wykonawcę wyjaśnień treści złożonych przez niego ofert.</w:t>
      </w:r>
    </w:p>
    <w:p w:rsidR="00453BB3" w:rsidRPr="00EB6693" w:rsidRDefault="00453BB3" w:rsidP="00453BB3">
      <w:pPr>
        <w:pStyle w:val="justify"/>
        <w:rPr>
          <w:sz w:val="24"/>
          <w:szCs w:val="24"/>
        </w:rPr>
      </w:pPr>
      <w:r w:rsidRPr="00EB6693">
        <w:rPr>
          <w:sz w:val="24"/>
          <w:szCs w:val="24"/>
        </w:rPr>
        <w:t>15.5. Zamawiający zastosuje zaokrąglanie każdego wyniku do dwóch miejsc po przecinku.</w:t>
      </w:r>
    </w:p>
    <w:p w:rsidR="00453BB3" w:rsidRDefault="00453BB3" w:rsidP="00453BB3">
      <w:pPr>
        <w:pStyle w:val="p"/>
        <w:jc w:val="both"/>
        <w:rPr>
          <w:rStyle w:val="bold"/>
          <w:sz w:val="24"/>
          <w:szCs w:val="24"/>
        </w:rPr>
      </w:pPr>
    </w:p>
    <w:p w:rsidR="00453BB3" w:rsidRDefault="00453BB3" w:rsidP="00453BB3">
      <w:pPr>
        <w:pStyle w:val="p"/>
        <w:jc w:val="both"/>
        <w:rPr>
          <w:rStyle w:val="bold"/>
          <w:sz w:val="24"/>
          <w:szCs w:val="24"/>
        </w:rPr>
      </w:pPr>
    </w:p>
    <w:p w:rsidR="00453BB3" w:rsidRPr="00EB6693" w:rsidRDefault="00453BB3" w:rsidP="00453BB3">
      <w:pPr>
        <w:pStyle w:val="p"/>
        <w:jc w:val="both"/>
        <w:rPr>
          <w:sz w:val="24"/>
          <w:szCs w:val="24"/>
        </w:rPr>
      </w:pPr>
      <w:r w:rsidRPr="00EB6693">
        <w:rPr>
          <w:rStyle w:val="bold"/>
          <w:sz w:val="24"/>
          <w:szCs w:val="24"/>
        </w:rPr>
        <w:t>16. INFORMACJE O FORMALNOŚCIACH, JAKIE POWINNY ZOSTAĆ DOPEŁNIONE PO WYBORZE OFERTY W CELU ZAWARCIA UMOWY W SPRAWIE ZAMÓWIENIA PUBLICZNEGO</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16.1. Zamawiający udzieli zamówienia wykonawcy, którego oferta odpowiada wszystkim wymaganiom określonym w SIWZ i została oceniona jako najkorzystniejsza w oparciu o podane wyżej kryteria oceny ofert.</w:t>
      </w:r>
    </w:p>
    <w:p w:rsidR="00453BB3" w:rsidRPr="00EB6693" w:rsidRDefault="00453BB3" w:rsidP="00453BB3">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53BB3" w:rsidRPr="00EB6693" w:rsidRDefault="00453BB3" w:rsidP="00453BB3">
      <w:pPr>
        <w:pStyle w:val="justify"/>
        <w:numPr>
          <w:ilvl w:val="0"/>
          <w:numId w:val="23"/>
        </w:numPr>
        <w:spacing w:line="276" w:lineRule="auto"/>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których oferty zostały odrzucone,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którzy zostali wykluczeni z postępowania o udzielenie zamówienia,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terminie, określonym zgodnie z art. 94 ust. 1 lub 2 ustawy PZP, po którego upływie umowa w sprawie zamówienia publicznego może być zawarta.</w:t>
      </w:r>
    </w:p>
    <w:p w:rsidR="00453BB3" w:rsidRPr="00EB6693" w:rsidRDefault="00453BB3" w:rsidP="00453BB3">
      <w:pPr>
        <w:pStyle w:val="justify"/>
        <w:rPr>
          <w:sz w:val="24"/>
          <w:szCs w:val="24"/>
        </w:rPr>
      </w:pPr>
      <w:r w:rsidRPr="00EB6693">
        <w:rPr>
          <w:sz w:val="24"/>
          <w:szCs w:val="24"/>
        </w:rPr>
        <w:t>16.2. Ogłoszenie zawierające informacje wskazane w pkt. 16.1 Zamawiający umieści na swojej stronie internetowej  oraz w miejscu publicznie dostępnym w swojej siedzibie.</w:t>
      </w:r>
    </w:p>
    <w:p w:rsidR="00453BB3" w:rsidRDefault="00453BB3" w:rsidP="00453BB3">
      <w:pPr>
        <w:pStyle w:val="justify"/>
        <w:rPr>
          <w:sz w:val="24"/>
          <w:szCs w:val="24"/>
        </w:rPr>
      </w:pPr>
      <w:r w:rsidRPr="00EB6693">
        <w:rPr>
          <w:sz w:val="24"/>
          <w:szCs w:val="24"/>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425F6" w:rsidRDefault="001425F6" w:rsidP="00453BB3">
      <w:pPr>
        <w:pStyle w:val="justify"/>
        <w:rPr>
          <w:sz w:val="24"/>
          <w:szCs w:val="24"/>
        </w:rPr>
      </w:pPr>
      <w:r>
        <w:rPr>
          <w:sz w:val="24"/>
          <w:szCs w:val="24"/>
        </w:rPr>
        <w:t xml:space="preserve">16.4. </w:t>
      </w:r>
      <w:r w:rsidRPr="001425F6">
        <w:rPr>
          <w:sz w:val="24"/>
          <w:szCs w:val="24"/>
        </w:rPr>
        <w:t xml:space="preserve">Wykonawca przedłoży Zamawiającemu kopię polisy ubezpieczeniowej (wraz z dowodem opłacenia) najpóźniej w dniu podpisania umowy </w:t>
      </w:r>
      <w:r>
        <w:rPr>
          <w:sz w:val="24"/>
          <w:szCs w:val="24"/>
        </w:rPr>
        <w:t xml:space="preserve">na cały okres </w:t>
      </w:r>
      <w:r w:rsidRPr="001425F6">
        <w:rPr>
          <w:sz w:val="24"/>
          <w:szCs w:val="24"/>
        </w:rPr>
        <w:t>realizacji zamówienia. Nie przedstawienie polisy uznane będzie za uchylanie się Wykonawcy od zawarcia umowy</w:t>
      </w:r>
      <w:r>
        <w:rPr>
          <w:sz w:val="24"/>
          <w:szCs w:val="24"/>
        </w:rPr>
        <w:t>.</w:t>
      </w:r>
    </w:p>
    <w:p w:rsidR="001425F6" w:rsidRDefault="001425F6" w:rsidP="00453BB3">
      <w:pPr>
        <w:pStyle w:val="justify"/>
        <w:rPr>
          <w:sz w:val="24"/>
          <w:szCs w:val="24"/>
        </w:rPr>
      </w:pPr>
      <w:r>
        <w:rPr>
          <w:sz w:val="24"/>
          <w:szCs w:val="24"/>
        </w:rPr>
        <w:t xml:space="preserve">16.5. </w:t>
      </w:r>
      <w:r w:rsidRPr="001425F6">
        <w:rPr>
          <w:sz w:val="24"/>
          <w:szCs w:val="24"/>
        </w:rPr>
        <w:t>Wykonawca przedłoży Zamawiającemu kopię</w:t>
      </w:r>
      <w:r>
        <w:rPr>
          <w:sz w:val="24"/>
          <w:szCs w:val="24"/>
        </w:rPr>
        <w:t xml:space="preserve"> uprawnień </w:t>
      </w:r>
      <w:r w:rsidRPr="001425F6">
        <w:rPr>
          <w:sz w:val="24"/>
          <w:szCs w:val="24"/>
        </w:rPr>
        <w:t xml:space="preserve">osób wykonujących przedmiot </w:t>
      </w:r>
      <w:r>
        <w:rPr>
          <w:sz w:val="24"/>
          <w:szCs w:val="24"/>
        </w:rPr>
        <w:t>u</w:t>
      </w:r>
      <w:r w:rsidRPr="001425F6">
        <w:rPr>
          <w:sz w:val="24"/>
          <w:szCs w:val="24"/>
        </w:rPr>
        <w:t>mowy</w:t>
      </w:r>
      <w:r>
        <w:rPr>
          <w:sz w:val="24"/>
          <w:szCs w:val="24"/>
        </w:rPr>
        <w:t xml:space="preserve"> </w:t>
      </w:r>
      <w:r w:rsidRPr="001425F6">
        <w:rPr>
          <w:sz w:val="24"/>
          <w:szCs w:val="24"/>
        </w:rPr>
        <w:t xml:space="preserve">najpóźniej w dniu podpisania </w:t>
      </w:r>
      <w:r>
        <w:rPr>
          <w:sz w:val="24"/>
          <w:szCs w:val="24"/>
        </w:rPr>
        <w:t>u</w:t>
      </w:r>
      <w:r w:rsidRPr="001425F6">
        <w:rPr>
          <w:sz w:val="24"/>
          <w:szCs w:val="24"/>
        </w:rPr>
        <w:t>mowy</w:t>
      </w:r>
      <w:r>
        <w:rPr>
          <w:sz w:val="24"/>
          <w:szCs w:val="24"/>
        </w:rPr>
        <w:t xml:space="preserve">. </w:t>
      </w:r>
      <w:r w:rsidRPr="001425F6">
        <w:rPr>
          <w:sz w:val="24"/>
          <w:szCs w:val="24"/>
        </w:rPr>
        <w:t xml:space="preserve">Nie przedstawienie </w:t>
      </w:r>
      <w:r>
        <w:rPr>
          <w:sz w:val="24"/>
          <w:szCs w:val="24"/>
        </w:rPr>
        <w:t>w/w dokumentów</w:t>
      </w:r>
      <w:r w:rsidRPr="001425F6">
        <w:rPr>
          <w:sz w:val="24"/>
          <w:szCs w:val="24"/>
        </w:rPr>
        <w:t xml:space="preserve"> uznane będzie za uchylanie się Wykonawcy od zawarcia umowy</w:t>
      </w:r>
      <w:r>
        <w:rPr>
          <w:sz w:val="24"/>
          <w:szCs w:val="24"/>
        </w:rPr>
        <w:t>.</w:t>
      </w:r>
    </w:p>
    <w:p w:rsidR="001425F6" w:rsidRPr="00EB6693" w:rsidRDefault="001425F6" w:rsidP="00453BB3">
      <w:pPr>
        <w:pStyle w:val="justify"/>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17. WYMAGANIA DOTYCZĄCE ZABEZPIECZENIA NALEŻYTEGO WYKONANIA UMOWY</w:t>
      </w:r>
    </w:p>
    <w:p w:rsidR="00453BB3" w:rsidRPr="00EB6693" w:rsidRDefault="00453BB3" w:rsidP="00453BB3">
      <w:pPr>
        <w:pStyle w:val="p"/>
        <w:rPr>
          <w:sz w:val="24"/>
          <w:szCs w:val="24"/>
        </w:rPr>
      </w:pPr>
    </w:p>
    <w:p w:rsidR="00622DA8" w:rsidRPr="00C1257B" w:rsidRDefault="00453BB3" w:rsidP="00622DA8">
      <w:pPr>
        <w:spacing w:after="0" w:line="240" w:lineRule="auto"/>
        <w:jc w:val="both"/>
        <w:rPr>
          <w:sz w:val="24"/>
          <w:szCs w:val="24"/>
        </w:rPr>
      </w:pPr>
      <w:r w:rsidRPr="00C1257B">
        <w:rPr>
          <w:sz w:val="24"/>
          <w:szCs w:val="24"/>
        </w:rPr>
        <w:t xml:space="preserve">17.1. </w:t>
      </w:r>
      <w:r w:rsidR="00622DA8" w:rsidRPr="00C1257B">
        <w:rPr>
          <w:color w:val="000000"/>
          <w:sz w:val="24"/>
          <w:szCs w:val="24"/>
        </w:rPr>
        <w:t>Wykonawca do dnia zawarcia umowy wniesie zabezpieczenie należytego wykonania umowy w wysokości 5 % ceny podanej w ofercie w</w:t>
      </w:r>
      <w:r w:rsidR="00C1257B">
        <w:rPr>
          <w:color w:val="000000"/>
          <w:sz w:val="24"/>
          <w:szCs w:val="24"/>
        </w:rPr>
        <w:t xml:space="preserve"> jednej z form</w:t>
      </w:r>
      <w:r w:rsidR="00622DA8" w:rsidRPr="00C1257B">
        <w:rPr>
          <w:color w:val="000000"/>
          <w:sz w:val="24"/>
          <w:szCs w:val="24"/>
        </w:rPr>
        <w:t xml:space="preserve"> </w:t>
      </w:r>
      <w:r w:rsidR="00C1257B">
        <w:rPr>
          <w:color w:val="000000"/>
          <w:sz w:val="24"/>
          <w:szCs w:val="24"/>
        </w:rPr>
        <w:t xml:space="preserve">wskazanych w ustawie </w:t>
      </w:r>
      <w:proofErr w:type="spellStart"/>
      <w:r w:rsidR="00C1257B">
        <w:rPr>
          <w:color w:val="000000"/>
          <w:sz w:val="24"/>
          <w:szCs w:val="24"/>
        </w:rPr>
        <w:t>Pzp</w:t>
      </w:r>
      <w:proofErr w:type="spellEnd"/>
      <w:r w:rsidR="00C1257B">
        <w:rPr>
          <w:color w:val="000000"/>
          <w:sz w:val="24"/>
          <w:szCs w:val="24"/>
        </w:rPr>
        <w:t>.</w:t>
      </w:r>
    </w:p>
    <w:p w:rsidR="00622DA8" w:rsidRPr="00C1257B" w:rsidRDefault="00622DA8" w:rsidP="00622DA8">
      <w:pPr>
        <w:spacing w:after="0" w:line="240" w:lineRule="auto"/>
        <w:jc w:val="both"/>
        <w:rPr>
          <w:sz w:val="24"/>
          <w:szCs w:val="24"/>
        </w:rPr>
      </w:pPr>
      <w:r w:rsidRPr="00C1257B">
        <w:rPr>
          <w:sz w:val="24"/>
          <w:szCs w:val="24"/>
        </w:rPr>
        <w:t>17.2. Zamawiający zwraca zabezpieczenie należytego wykonania umowy w terminie 30 dni od dnia zakończenia realizacji umowy.</w:t>
      </w:r>
    </w:p>
    <w:p w:rsidR="00622DA8" w:rsidRPr="00C1257B" w:rsidRDefault="00622DA8" w:rsidP="00F94DF0">
      <w:pPr>
        <w:pStyle w:val="Akapitzlist"/>
        <w:numPr>
          <w:ilvl w:val="1"/>
          <w:numId w:val="31"/>
        </w:numPr>
        <w:tabs>
          <w:tab w:val="num" w:pos="567"/>
        </w:tabs>
        <w:spacing w:after="0" w:line="240" w:lineRule="auto"/>
        <w:ind w:left="0" w:firstLine="0"/>
        <w:jc w:val="both"/>
        <w:rPr>
          <w:sz w:val="24"/>
          <w:szCs w:val="24"/>
        </w:rPr>
      </w:pPr>
      <w:r w:rsidRPr="00C1257B">
        <w:rPr>
          <w:sz w:val="24"/>
          <w:szCs w:val="24"/>
        </w:rPr>
        <w:t xml:space="preserve">W przypadku wniesienia zabezpieczenia w pieniądzu, Zamawiający zwraca zabezpieczenie należytego wykonania umowy wraz z odsetkami wynikającymi z umowy rachunku bankowego, na którym było przechowywane, pomniejszone o koszty prowadzenia rachunku oraz prowizji bankowej za przelew pieniędzy na rachunek wykonawcy, zgodnie z art. 148 </w:t>
      </w:r>
      <w:proofErr w:type="spellStart"/>
      <w:r w:rsidRPr="00C1257B">
        <w:rPr>
          <w:sz w:val="24"/>
          <w:szCs w:val="24"/>
        </w:rPr>
        <w:t>pkt</w:t>
      </w:r>
      <w:proofErr w:type="spellEnd"/>
      <w:r w:rsidRPr="00C1257B">
        <w:rPr>
          <w:sz w:val="24"/>
          <w:szCs w:val="24"/>
        </w:rPr>
        <w:t xml:space="preserve"> 5 ustawy Prawo zamówień publicznych.</w:t>
      </w:r>
    </w:p>
    <w:p w:rsidR="00622DA8" w:rsidRPr="00C1257B" w:rsidRDefault="00622DA8" w:rsidP="00C13A1E">
      <w:pPr>
        <w:pStyle w:val="Akapitzlist"/>
        <w:numPr>
          <w:ilvl w:val="1"/>
          <w:numId w:val="31"/>
        </w:numPr>
        <w:tabs>
          <w:tab w:val="num" w:pos="0"/>
        </w:tabs>
        <w:spacing w:after="0" w:line="240" w:lineRule="auto"/>
        <w:ind w:left="0" w:firstLine="0"/>
        <w:jc w:val="both"/>
        <w:rPr>
          <w:sz w:val="24"/>
          <w:szCs w:val="24"/>
        </w:rPr>
      </w:pPr>
      <w:r w:rsidRPr="00C1257B">
        <w:rPr>
          <w:sz w:val="24"/>
          <w:szCs w:val="24"/>
        </w:rPr>
        <w:t xml:space="preserve">Zabezpieczenie w pieniądzu powinno być wniesione na okres realizacji Umowy oraz przez okres 30 dni od dnia wykonania zamówienia, tj. nie krócej niż do </w:t>
      </w:r>
      <w:r w:rsidR="00C13A1E">
        <w:rPr>
          <w:sz w:val="24"/>
          <w:szCs w:val="24"/>
        </w:rPr>
        <w:t>15 kwietnia 2017</w:t>
      </w:r>
      <w:r w:rsidRPr="00C1257B">
        <w:rPr>
          <w:sz w:val="24"/>
          <w:szCs w:val="24"/>
        </w:rPr>
        <w:t xml:space="preserve"> r.  </w:t>
      </w:r>
    </w:p>
    <w:p w:rsidR="00622DA8" w:rsidRPr="00C1257B" w:rsidRDefault="00622DA8" w:rsidP="00E6789B">
      <w:pPr>
        <w:numPr>
          <w:ilvl w:val="1"/>
          <w:numId w:val="31"/>
        </w:numPr>
        <w:tabs>
          <w:tab w:val="num" w:pos="0"/>
        </w:tabs>
        <w:spacing w:after="0" w:line="240" w:lineRule="auto"/>
        <w:ind w:left="0" w:firstLine="0"/>
        <w:jc w:val="both"/>
        <w:rPr>
          <w:sz w:val="24"/>
          <w:szCs w:val="24"/>
        </w:rPr>
      </w:pPr>
      <w:r w:rsidRPr="00C1257B">
        <w:rPr>
          <w:sz w:val="24"/>
          <w:szCs w:val="24"/>
        </w:rPr>
        <w:t xml:space="preserve">Zabezpieczenie wnoszone w innej formie niż pieniądz musi obejmować okres nie krótszy niż do </w:t>
      </w:r>
      <w:r w:rsidR="00E6789B">
        <w:rPr>
          <w:sz w:val="24"/>
          <w:szCs w:val="24"/>
        </w:rPr>
        <w:t>15 kwietnia 2017</w:t>
      </w:r>
      <w:r w:rsidR="00E6789B" w:rsidRPr="00C1257B">
        <w:rPr>
          <w:sz w:val="24"/>
          <w:szCs w:val="24"/>
        </w:rPr>
        <w:t xml:space="preserve"> </w:t>
      </w:r>
      <w:r w:rsidR="00E6789B">
        <w:rPr>
          <w:sz w:val="24"/>
          <w:szCs w:val="24"/>
        </w:rPr>
        <w:t>r.</w:t>
      </w:r>
    </w:p>
    <w:p w:rsidR="00453BB3" w:rsidRPr="00EB6693" w:rsidRDefault="00453BB3" w:rsidP="00622DA8">
      <w:pPr>
        <w:pStyle w:val="justify"/>
        <w:rPr>
          <w:sz w:val="24"/>
          <w:szCs w:val="24"/>
        </w:rPr>
      </w:pPr>
    </w:p>
    <w:p w:rsidR="00453BB3" w:rsidRPr="00EB6693" w:rsidRDefault="00453BB3" w:rsidP="00453BB3">
      <w:pPr>
        <w:pStyle w:val="p"/>
        <w:rPr>
          <w:sz w:val="24"/>
          <w:szCs w:val="24"/>
        </w:rPr>
      </w:pPr>
      <w:r w:rsidRPr="00EB6693">
        <w:rPr>
          <w:rStyle w:val="bold"/>
          <w:sz w:val="24"/>
          <w:szCs w:val="24"/>
        </w:rPr>
        <w:t>18.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18.1. Zamawiający dopuszcza możliwość powierzenia wykonania części zamówienia podwykonawcy.</w:t>
      </w:r>
    </w:p>
    <w:p w:rsidR="00453BB3" w:rsidRPr="00EB6693" w:rsidRDefault="00453BB3" w:rsidP="00453BB3">
      <w:pPr>
        <w:pStyle w:val="justify"/>
        <w:rPr>
          <w:sz w:val="24"/>
          <w:szCs w:val="24"/>
        </w:rPr>
      </w:pPr>
      <w:r w:rsidRPr="00EB6693">
        <w:rPr>
          <w:sz w:val="24"/>
          <w:szCs w:val="24"/>
        </w:rPr>
        <w:t>18.2. Zamawiający żąda wskazania przez wykonawcę części zamówienia, której wykonanie zamierza powierzyć podwykonawcy.</w:t>
      </w:r>
    </w:p>
    <w:p w:rsidR="00453BB3" w:rsidRPr="00EB6693" w:rsidRDefault="00453BB3" w:rsidP="00453BB3">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453BB3" w:rsidRPr="00EB6693" w:rsidRDefault="00453BB3" w:rsidP="00453BB3">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19. UMOWA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19.1. Wzór umowy stanowi załącznik do SIWZ.</w:t>
      </w:r>
    </w:p>
    <w:p w:rsidR="00453BB3" w:rsidRPr="00EB6693" w:rsidRDefault="00453BB3" w:rsidP="00453BB3">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zmiany dotyczą realizacji dodatkowych dostaw od dotychczasowego wykonawcy, nieobjętych zamówieniem podstawowym, o ile stały się niezbędne i zostały spełnione łącznie następujące warunki: </w:t>
      </w:r>
    </w:p>
    <w:p w:rsidR="00453BB3" w:rsidRPr="00EB6693" w:rsidRDefault="00453BB3" w:rsidP="00453BB3">
      <w:pPr>
        <w:pStyle w:val="justify"/>
        <w:ind w:left="1080"/>
        <w:rPr>
          <w:sz w:val="24"/>
          <w:szCs w:val="24"/>
        </w:rPr>
      </w:pPr>
      <w:r w:rsidRPr="00EB6693">
        <w:rPr>
          <w:sz w:val="24"/>
          <w:szCs w:val="24"/>
        </w:rPr>
        <w:lastRenderedPageBreak/>
        <w:t>a.</w:t>
      </w:r>
      <w:r w:rsidRPr="00EB6693">
        <w:rPr>
          <w:sz w:val="24"/>
          <w:szCs w:val="24"/>
        </w:rPr>
        <w:tab/>
        <w:t xml:space="preserve">zmiana wykonawcy nie może zostać dokonana z powodów ekonomicznych lub technicznych, w szczególności dotyczących zamienności towarów zamówionych w ramach zamówienia podstawowego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453BB3" w:rsidRPr="00EB6693" w:rsidRDefault="00453BB3" w:rsidP="00453BB3">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453BB3" w:rsidRPr="00EB6693" w:rsidRDefault="00453BB3" w:rsidP="00453BB3">
      <w:pPr>
        <w:pStyle w:val="justify"/>
        <w:numPr>
          <w:ilvl w:val="0"/>
          <w:numId w:val="28"/>
        </w:numPr>
        <w:spacing w:line="276" w:lineRule="auto"/>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19.3. Zmianę postanowień zawartych w umowie uznaje się za istotną, jeżeli:</w:t>
      </w:r>
    </w:p>
    <w:p w:rsidR="00453BB3" w:rsidRPr="00EB6693" w:rsidRDefault="00453BB3" w:rsidP="00453BB3">
      <w:pPr>
        <w:pStyle w:val="justify"/>
        <w:numPr>
          <w:ilvl w:val="0"/>
          <w:numId w:val="29"/>
        </w:numPr>
        <w:spacing w:line="276" w:lineRule="auto"/>
        <w:rPr>
          <w:sz w:val="24"/>
          <w:szCs w:val="24"/>
        </w:rPr>
      </w:pPr>
      <w:r w:rsidRPr="00EB6693">
        <w:rPr>
          <w:sz w:val="24"/>
          <w:szCs w:val="24"/>
        </w:rPr>
        <w:t>zmienia ogólny charakter umowy, w stosunku do charakteru umowy w pierwotnym brzmieniu</w:t>
      </w:r>
    </w:p>
    <w:p w:rsidR="00453BB3" w:rsidRPr="00EB6693" w:rsidRDefault="00453BB3" w:rsidP="00453BB3">
      <w:pPr>
        <w:pStyle w:val="justify"/>
        <w:numPr>
          <w:ilvl w:val="0"/>
          <w:numId w:val="29"/>
        </w:numPr>
        <w:spacing w:line="276" w:lineRule="auto"/>
        <w:rPr>
          <w:sz w:val="24"/>
          <w:szCs w:val="24"/>
        </w:rPr>
      </w:pPr>
      <w:r w:rsidRPr="00EB6693">
        <w:rPr>
          <w:sz w:val="24"/>
          <w:szCs w:val="24"/>
        </w:rPr>
        <w:t xml:space="preserve">nie zmienia ogólnego charakteru umowy i zachodzi co najmniej jedna z następujących okoliczności: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20. POUCZENIE O ŚRODKACH OCHRONY PRAWNEJ PRZYSŁUGUJĄCYCH WYKONAWCY W TOKU POSTĘPOWANIA O UDZIELENIE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21. INNE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21.1 Do spraw nieuregulowanych w SIWZ mają zastosowanie przepisy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right"/>
        <w:rPr>
          <w:sz w:val="24"/>
          <w:szCs w:val="24"/>
        </w:rPr>
      </w:pPr>
      <w:r w:rsidRPr="00EB6693">
        <w:rPr>
          <w:sz w:val="24"/>
          <w:szCs w:val="24"/>
        </w:rPr>
        <w:t>.....................................................</w:t>
      </w:r>
    </w:p>
    <w:p w:rsidR="00453BB3" w:rsidRPr="00EB6693" w:rsidRDefault="00453BB3" w:rsidP="00453BB3">
      <w:pPr>
        <w:pStyle w:val="right"/>
        <w:rPr>
          <w:sz w:val="24"/>
          <w:szCs w:val="24"/>
        </w:rPr>
      </w:pPr>
      <w:r w:rsidRPr="00EB6693">
        <w:rPr>
          <w:sz w:val="24"/>
          <w:szCs w:val="24"/>
        </w:rPr>
        <w:t>Kierownik Zamawiającego</w:t>
      </w:r>
    </w:p>
    <w:p w:rsidR="00645F6B" w:rsidRDefault="00645F6B" w:rsidP="00453BB3">
      <w:pPr>
        <w:rPr>
          <w:rStyle w:val="bold"/>
          <w:sz w:val="24"/>
          <w:szCs w:val="24"/>
        </w:rPr>
      </w:pPr>
    </w:p>
    <w:p w:rsidR="00645F6B" w:rsidRDefault="00645F6B" w:rsidP="00453BB3">
      <w:pPr>
        <w:rPr>
          <w:rStyle w:val="bold"/>
          <w:sz w:val="24"/>
          <w:szCs w:val="24"/>
        </w:rPr>
      </w:pPr>
    </w:p>
    <w:p w:rsidR="00B2728E" w:rsidRPr="00906128" w:rsidRDefault="00B2728E" w:rsidP="00B2728E">
      <w:pPr>
        <w:rPr>
          <w:sz w:val="24"/>
          <w:szCs w:val="24"/>
        </w:rPr>
      </w:pPr>
      <w:r w:rsidRPr="00906128">
        <w:rPr>
          <w:rStyle w:val="bold"/>
          <w:sz w:val="24"/>
          <w:szCs w:val="24"/>
        </w:rPr>
        <w:t>ZAŁĄCZNIKI</w:t>
      </w:r>
    </w:p>
    <w:p w:rsidR="00B2728E" w:rsidRPr="00936D5E" w:rsidRDefault="00B2728E" w:rsidP="00B2728E">
      <w:pPr>
        <w:numPr>
          <w:ilvl w:val="0"/>
          <w:numId w:val="24"/>
        </w:numPr>
        <w:spacing w:after="200" w:line="276" w:lineRule="auto"/>
        <w:rPr>
          <w:sz w:val="24"/>
          <w:szCs w:val="24"/>
        </w:rPr>
      </w:pPr>
      <w:r w:rsidRPr="00936D5E">
        <w:rPr>
          <w:sz w:val="24"/>
          <w:szCs w:val="24"/>
        </w:rPr>
        <w:t>Oświadczenie wykonawcy o spełnianiu warunków oraz niepodleganiu wykluczeniu</w:t>
      </w:r>
    </w:p>
    <w:p w:rsidR="00B2728E" w:rsidRPr="00936D5E" w:rsidRDefault="00B2728E" w:rsidP="00B2728E">
      <w:pPr>
        <w:numPr>
          <w:ilvl w:val="0"/>
          <w:numId w:val="24"/>
        </w:numPr>
        <w:spacing w:after="200" w:line="276" w:lineRule="auto"/>
        <w:rPr>
          <w:sz w:val="24"/>
          <w:szCs w:val="24"/>
        </w:rPr>
      </w:pPr>
      <w:r w:rsidRPr="00936D5E">
        <w:rPr>
          <w:sz w:val="24"/>
          <w:szCs w:val="24"/>
        </w:rPr>
        <w:t>Formularz oferty</w:t>
      </w:r>
    </w:p>
    <w:p w:rsidR="00B2728E" w:rsidRPr="00936D5E" w:rsidRDefault="00B2728E" w:rsidP="00B2728E">
      <w:pPr>
        <w:numPr>
          <w:ilvl w:val="0"/>
          <w:numId w:val="24"/>
        </w:numPr>
        <w:spacing w:after="200" w:line="276" w:lineRule="auto"/>
        <w:rPr>
          <w:sz w:val="24"/>
          <w:szCs w:val="24"/>
        </w:rPr>
      </w:pPr>
      <w:r w:rsidRPr="00936D5E">
        <w:rPr>
          <w:sz w:val="24"/>
          <w:szCs w:val="24"/>
        </w:rPr>
        <w:t xml:space="preserve">Wzór umowy </w:t>
      </w:r>
    </w:p>
    <w:p w:rsidR="00B2728E" w:rsidRPr="00936D5E" w:rsidRDefault="00B2728E" w:rsidP="00B2728E">
      <w:pPr>
        <w:numPr>
          <w:ilvl w:val="0"/>
          <w:numId w:val="24"/>
        </w:numPr>
        <w:spacing w:after="200" w:line="276" w:lineRule="auto"/>
        <w:rPr>
          <w:sz w:val="24"/>
          <w:szCs w:val="24"/>
        </w:rPr>
      </w:pPr>
      <w:r w:rsidRPr="00936D5E">
        <w:rPr>
          <w:sz w:val="24"/>
          <w:szCs w:val="24"/>
        </w:rPr>
        <w:t>Wykaz usług</w:t>
      </w:r>
    </w:p>
    <w:p w:rsidR="001012AF" w:rsidRPr="00936D5E" w:rsidRDefault="00B2728E" w:rsidP="00263DAF">
      <w:pPr>
        <w:numPr>
          <w:ilvl w:val="0"/>
          <w:numId w:val="24"/>
        </w:numPr>
        <w:rPr>
          <w:sz w:val="24"/>
          <w:szCs w:val="24"/>
        </w:rPr>
      </w:pPr>
      <w:r w:rsidRPr="00936D5E">
        <w:rPr>
          <w:sz w:val="24"/>
          <w:szCs w:val="24"/>
        </w:rPr>
        <w:t>Oświadczenie o przynależności do grupy kapitałowej</w:t>
      </w:r>
    </w:p>
    <w:sectPr w:rsidR="001012AF" w:rsidRPr="00936D5E" w:rsidSect="000016F7">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882" w:rsidRDefault="00242882" w:rsidP="008C3DAA">
      <w:pPr>
        <w:spacing w:after="0" w:line="240" w:lineRule="auto"/>
      </w:pPr>
      <w:r>
        <w:separator/>
      </w:r>
    </w:p>
  </w:endnote>
  <w:endnote w:type="continuationSeparator" w:id="0">
    <w:p w:rsidR="00242882" w:rsidRDefault="00242882" w:rsidP="008C3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00022FF" w:usb1="C000205B" w:usb2="00000009" w:usb3="00000000" w:csb0="000001DF" w:csb1="00000000"/>
  </w:font>
  <w:font w:name="Calibri">
    <w:panose1 w:val="020F0502020204030204"/>
    <w:charset w:val="EE"/>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6499844"/>
      <w:docPartObj>
        <w:docPartGallery w:val="Page Numbers (Bottom of Page)"/>
        <w:docPartUnique/>
      </w:docPartObj>
    </w:sdtPr>
    <w:sdtContent>
      <w:p w:rsidR="00053AED" w:rsidRDefault="007F46E1">
        <w:pPr>
          <w:pStyle w:val="Stopka"/>
          <w:jc w:val="right"/>
        </w:pPr>
        <w:r>
          <w:fldChar w:fldCharType="begin"/>
        </w:r>
        <w:r w:rsidR="005E4334">
          <w:instrText xml:space="preserve"> PAGE   \* MERGEFORMAT </w:instrText>
        </w:r>
        <w:r>
          <w:fldChar w:fldCharType="separate"/>
        </w:r>
        <w:r w:rsidR="00073895">
          <w:rPr>
            <w:noProof/>
          </w:rPr>
          <w:t>2</w:t>
        </w:r>
        <w:r>
          <w:rPr>
            <w:noProof/>
          </w:rPr>
          <w:fldChar w:fldCharType="end"/>
        </w:r>
      </w:p>
    </w:sdtContent>
  </w:sdt>
  <w:p w:rsidR="00053AED" w:rsidRDefault="00053AE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882" w:rsidRDefault="00242882" w:rsidP="008C3DAA">
      <w:pPr>
        <w:spacing w:after="0" w:line="240" w:lineRule="auto"/>
      </w:pPr>
      <w:r>
        <w:separator/>
      </w:r>
    </w:p>
  </w:footnote>
  <w:footnote w:type="continuationSeparator" w:id="0">
    <w:p w:rsidR="00242882" w:rsidRDefault="00242882" w:rsidP="008C3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95D01"/>
    <w:multiLevelType w:val="hybridMultilevel"/>
    <w:tmpl w:val="DCBCAFFA"/>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F9B5D74"/>
    <w:multiLevelType w:val="multilevel"/>
    <w:tmpl w:val="E18C536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D33A13"/>
    <w:multiLevelType w:val="multilevel"/>
    <w:tmpl w:val="6560A116"/>
    <w:lvl w:ilvl="0">
      <w:start w:val="1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05E5F81"/>
    <w:multiLevelType w:val="multilevel"/>
    <w:tmpl w:val="2648E6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421907"/>
    <w:multiLevelType w:val="multilevel"/>
    <w:tmpl w:val="8BEC74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F14E6D"/>
    <w:multiLevelType w:val="hybridMultilevel"/>
    <w:tmpl w:val="E1BA4FC4"/>
    <w:lvl w:ilvl="0" w:tplc="E53A5CEE">
      <w:start w:val="1"/>
      <w:numFmt w:val="lowerLetter"/>
      <w:lvlText w:val="%1)"/>
      <w:lvlJc w:val="left"/>
      <w:pPr>
        <w:ind w:left="1176"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9">
    <w:nsid w:val="28F876BE"/>
    <w:multiLevelType w:val="multilevel"/>
    <w:tmpl w:val="3464713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2D708A"/>
    <w:multiLevelType w:val="hybridMultilevel"/>
    <w:tmpl w:val="D8D05F6C"/>
    <w:lvl w:ilvl="0" w:tplc="FFAE75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CF15E08"/>
    <w:multiLevelType w:val="hybridMultilevel"/>
    <w:tmpl w:val="7636871E"/>
    <w:lvl w:ilvl="0" w:tplc="E53A5CEE">
      <w:start w:val="1"/>
      <w:numFmt w:val="lowerLetter"/>
      <w:lvlText w:val="%1)"/>
      <w:lvlJc w:val="left"/>
      <w:pPr>
        <w:ind w:left="1128" w:hanging="360"/>
      </w:pPr>
      <w:rPr>
        <w:rFonts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3">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D13A4E"/>
    <w:multiLevelType w:val="hybridMultilevel"/>
    <w:tmpl w:val="DE82BBD4"/>
    <w:lvl w:ilvl="0" w:tplc="E53A5CEE">
      <w:start w:val="1"/>
      <w:numFmt w:val="lowerLetter"/>
      <w:lvlText w:val="%1)"/>
      <w:lvlJc w:val="left"/>
      <w:pPr>
        <w:ind w:left="1176"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6">
    <w:nsid w:val="3C832042"/>
    <w:multiLevelType w:val="multilevel"/>
    <w:tmpl w:val="981A88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761EDC"/>
    <w:multiLevelType w:val="multilevel"/>
    <w:tmpl w:val="E9F28A40"/>
    <w:lvl w:ilvl="0">
      <w:start w:val="1"/>
      <w:numFmt w:val="decimal"/>
      <w:lvlText w:val="%1."/>
      <w:lvlJc w:val="left"/>
      <w:pPr>
        <w:tabs>
          <w:tab w:val="num" w:pos="284"/>
        </w:tabs>
        <w:ind w:left="284" w:hanging="284"/>
      </w:pPr>
      <w:rPr>
        <w:rFonts w:hint="default"/>
      </w:rPr>
    </w:lvl>
    <w:lvl w:ilvl="1">
      <w:start w:val="1"/>
      <w:numFmt w:val="decimal"/>
      <w:isLgl/>
      <w:lvlText w:val="%2."/>
      <w:lvlJc w:val="left"/>
      <w:pPr>
        <w:ind w:left="719" w:hanging="435"/>
      </w:pPr>
      <w:rPr>
        <w:rFonts w:ascii="Arial Narrow" w:eastAsia="Times New Roman" w:hAnsi="Arial Narrow" w:cs="Arial"/>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8">
    <w:nsid w:val="494227C6"/>
    <w:multiLevelType w:val="hybridMultilevel"/>
    <w:tmpl w:val="51DCC80E"/>
    <w:lvl w:ilvl="0" w:tplc="04150001">
      <w:start w:val="1"/>
      <w:numFmt w:val="bullet"/>
      <w:lvlText w:val=""/>
      <w:lvlJc w:val="left"/>
      <w:pPr>
        <w:ind w:left="408" w:hanging="360"/>
      </w:pPr>
      <w:rPr>
        <w:rFonts w:ascii="Symbol" w:hAnsi="Symbol"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44088D"/>
    <w:multiLevelType w:val="multilevel"/>
    <w:tmpl w:val="711E04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16A0D52"/>
    <w:multiLevelType w:val="multilevel"/>
    <w:tmpl w:val="7E3C6B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F031B3"/>
    <w:multiLevelType w:val="multilevel"/>
    <w:tmpl w:val="CD8872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276505"/>
    <w:multiLevelType w:val="multilevel"/>
    <w:tmpl w:val="8F2AB7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nsid w:val="5DF55A37"/>
    <w:multiLevelType w:val="multilevel"/>
    <w:tmpl w:val="5C6297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573893"/>
    <w:multiLevelType w:val="multilevel"/>
    <w:tmpl w:val="404030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204E76"/>
    <w:multiLevelType w:val="multilevel"/>
    <w:tmpl w:val="92EAA0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9545CA"/>
    <w:multiLevelType w:val="hybridMultilevel"/>
    <w:tmpl w:val="545EF064"/>
    <w:lvl w:ilvl="0" w:tplc="8682A31C">
      <w:start w:val="1"/>
      <w:numFmt w:val="decimal"/>
      <w:lvlText w:val="%1."/>
      <w:lvlJc w:val="left"/>
      <w:pPr>
        <w:ind w:left="40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74867D88"/>
    <w:multiLevelType w:val="hybridMultilevel"/>
    <w:tmpl w:val="D6CC0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4DE3DFD"/>
    <w:multiLevelType w:val="multilevel"/>
    <w:tmpl w:val="C5DAAFE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242D52"/>
    <w:multiLevelType w:val="multilevel"/>
    <w:tmpl w:val="A21C9CD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2"/>
  </w:num>
  <w:num w:numId="3">
    <w:abstractNumId w:val="19"/>
  </w:num>
  <w:num w:numId="4">
    <w:abstractNumId w:val="33"/>
  </w:num>
  <w:num w:numId="5">
    <w:abstractNumId w:val="26"/>
  </w:num>
  <w:num w:numId="6">
    <w:abstractNumId w:val="3"/>
  </w:num>
  <w:num w:numId="7">
    <w:abstractNumId w:val="5"/>
  </w:num>
  <w:num w:numId="8">
    <w:abstractNumId w:val="11"/>
  </w:num>
  <w:num w:numId="9">
    <w:abstractNumId w:val="2"/>
  </w:num>
  <w:num w:numId="10">
    <w:abstractNumId w:val="35"/>
  </w:num>
  <w:num w:numId="11">
    <w:abstractNumId w:val="31"/>
  </w:num>
  <w:num w:numId="12">
    <w:abstractNumId w:val="36"/>
  </w:num>
  <w:num w:numId="13">
    <w:abstractNumId w:val="25"/>
  </w:num>
  <w:num w:numId="14">
    <w:abstractNumId w:val="7"/>
  </w:num>
  <w:num w:numId="15">
    <w:abstractNumId w:val="24"/>
  </w:num>
  <w:num w:numId="16">
    <w:abstractNumId w:val="21"/>
  </w:num>
  <w:num w:numId="17">
    <w:abstractNumId w:val="16"/>
  </w:num>
  <w:num w:numId="18">
    <w:abstractNumId w:val="23"/>
  </w:num>
  <w:num w:numId="19">
    <w:abstractNumId w:val="28"/>
  </w:num>
  <w:num w:numId="20">
    <w:abstractNumId w:val="30"/>
  </w:num>
  <w:num w:numId="21">
    <w:abstractNumId w:val="9"/>
  </w:num>
  <w:num w:numId="22">
    <w:abstractNumId w:val="6"/>
  </w:num>
  <w:num w:numId="23">
    <w:abstractNumId w:val="38"/>
  </w:num>
  <w:num w:numId="24">
    <w:abstractNumId w:val="37"/>
  </w:num>
  <w:num w:numId="25">
    <w:abstractNumId w:val="14"/>
  </w:num>
  <w:num w:numId="26">
    <w:abstractNumId w:val="0"/>
  </w:num>
  <w:num w:numId="27">
    <w:abstractNumId w:val="29"/>
  </w:num>
  <w:num w:numId="28">
    <w:abstractNumId w:val="13"/>
  </w:num>
  <w:num w:numId="29">
    <w:abstractNumId w:val="20"/>
  </w:num>
  <w:num w:numId="30">
    <w:abstractNumId w:val="17"/>
  </w:num>
  <w:num w:numId="31">
    <w:abstractNumId w:val="4"/>
  </w:num>
  <w:num w:numId="32">
    <w:abstractNumId w:val="1"/>
  </w:num>
  <w:num w:numId="33">
    <w:abstractNumId w:val="12"/>
  </w:num>
  <w:num w:numId="34">
    <w:abstractNumId w:val="15"/>
  </w:num>
  <w:num w:numId="35">
    <w:abstractNumId w:val="8"/>
  </w:num>
  <w:num w:numId="36">
    <w:abstractNumId w:val="18"/>
  </w:num>
  <w:num w:numId="37">
    <w:abstractNumId w:val="32"/>
  </w:num>
  <w:num w:numId="38">
    <w:abstractNumId w:val="34"/>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embedSystemFonts/>
  <w:proofState w:spelling="clean"/>
  <w:trackRevision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1012AF"/>
    <w:rsid w:val="000016F7"/>
    <w:rsid w:val="0003056C"/>
    <w:rsid w:val="00052616"/>
    <w:rsid w:val="00053AED"/>
    <w:rsid w:val="00073895"/>
    <w:rsid w:val="00081104"/>
    <w:rsid w:val="00086ADE"/>
    <w:rsid w:val="000971ED"/>
    <w:rsid w:val="000C0EB7"/>
    <w:rsid w:val="000D2785"/>
    <w:rsid w:val="000F6CA1"/>
    <w:rsid w:val="000F7DF1"/>
    <w:rsid w:val="001012AF"/>
    <w:rsid w:val="001425F6"/>
    <w:rsid w:val="0016466E"/>
    <w:rsid w:val="00167894"/>
    <w:rsid w:val="001A0FE3"/>
    <w:rsid w:val="001D38BD"/>
    <w:rsid w:val="001F0F63"/>
    <w:rsid w:val="001F459C"/>
    <w:rsid w:val="00222061"/>
    <w:rsid w:val="00223ABF"/>
    <w:rsid w:val="002253B1"/>
    <w:rsid w:val="002354C0"/>
    <w:rsid w:val="00242882"/>
    <w:rsid w:val="00263DAF"/>
    <w:rsid w:val="00291F19"/>
    <w:rsid w:val="002C55A0"/>
    <w:rsid w:val="002F0036"/>
    <w:rsid w:val="002F2B13"/>
    <w:rsid w:val="00307B42"/>
    <w:rsid w:val="003172BF"/>
    <w:rsid w:val="00327557"/>
    <w:rsid w:val="003300D5"/>
    <w:rsid w:val="003340A6"/>
    <w:rsid w:val="003836EB"/>
    <w:rsid w:val="003C5369"/>
    <w:rsid w:val="00421C3F"/>
    <w:rsid w:val="00432DC6"/>
    <w:rsid w:val="00453BB3"/>
    <w:rsid w:val="00465791"/>
    <w:rsid w:val="004C5943"/>
    <w:rsid w:val="0055379C"/>
    <w:rsid w:val="00593DBD"/>
    <w:rsid w:val="005E4334"/>
    <w:rsid w:val="005E5C5A"/>
    <w:rsid w:val="00622DA8"/>
    <w:rsid w:val="00645F6B"/>
    <w:rsid w:val="006F10EC"/>
    <w:rsid w:val="00710BF0"/>
    <w:rsid w:val="00744E5A"/>
    <w:rsid w:val="0079153A"/>
    <w:rsid w:val="00797257"/>
    <w:rsid w:val="007A67D5"/>
    <w:rsid w:val="007A6C4A"/>
    <w:rsid w:val="007B56F2"/>
    <w:rsid w:val="007B591E"/>
    <w:rsid w:val="007B783A"/>
    <w:rsid w:val="007F46E1"/>
    <w:rsid w:val="0084419C"/>
    <w:rsid w:val="00851FFA"/>
    <w:rsid w:val="0087512F"/>
    <w:rsid w:val="008C3DAA"/>
    <w:rsid w:val="008F0668"/>
    <w:rsid w:val="00913677"/>
    <w:rsid w:val="00936D5E"/>
    <w:rsid w:val="00985DCC"/>
    <w:rsid w:val="00996082"/>
    <w:rsid w:val="009F0C12"/>
    <w:rsid w:val="00A3016F"/>
    <w:rsid w:val="00A445CA"/>
    <w:rsid w:val="00A4569D"/>
    <w:rsid w:val="00A47DDA"/>
    <w:rsid w:val="00A6396A"/>
    <w:rsid w:val="00A67242"/>
    <w:rsid w:val="00A8165F"/>
    <w:rsid w:val="00AD56E2"/>
    <w:rsid w:val="00AD698B"/>
    <w:rsid w:val="00B1697F"/>
    <w:rsid w:val="00B2728E"/>
    <w:rsid w:val="00BA2EA1"/>
    <w:rsid w:val="00BB568E"/>
    <w:rsid w:val="00BC16B9"/>
    <w:rsid w:val="00C015C1"/>
    <w:rsid w:val="00C1257B"/>
    <w:rsid w:val="00C13A1E"/>
    <w:rsid w:val="00C6365A"/>
    <w:rsid w:val="00C64C50"/>
    <w:rsid w:val="00C828F4"/>
    <w:rsid w:val="00C96E13"/>
    <w:rsid w:val="00CE30E9"/>
    <w:rsid w:val="00D22282"/>
    <w:rsid w:val="00D679E1"/>
    <w:rsid w:val="00DA5F94"/>
    <w:rsid w:val="00DC2BDE"/>
    <w:rsid w:val="00DF6E2A"/>
    <w:rsid w:val="00E15046"/>
    <w:rsid w:val="00E45F75"/>
    <w:rsid w:val="00E53393"/>
    <w:rsid w:val="00E54729"/>
    <w:rsid w:val="00E6789B"/>
    <w:rsid w:val="00E8196C"/>
    <w:rsid w:val="00EE209E"/>
    <w:rsid w:val="00F10C51"/>
    <w:rsid w:val="00F120A6"/>
    <w:rsid w:val="00F1427A"/>
    <w:rsid w:val="00F50DC4"/>
    <w:rsid w:val="00F63623"/>
    <w:rsid w:val="00F83F64"/>
    <w:rsid w:val="00F94DF0"/>
    <w:rsid w:val="00FC7B94"/>
    <w:rsid w:val="00FF40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6F7"/>
  </w:style>
  <w:style w:type="paragraph" w:styleId="Nagwek2">
    <w:name w:val="heading 2"/>
    <w:basedOn w:val="Normalny"/>
    <w:link w:val="Nagwek2Znak"/>
    <w:autoRedefine/>
    <w:qFormat/>
    <w:rsid w:val="002F0036"/>
    <w:pPr>
      <w:spacing w:after="0" w:line="240" w:lineRule="auto"/>
      <w:jc w:val="both"/>
      <w:outlineLvl w:val="1"/>
    </w:pPr>
    <w:rPr>
      <w:rFonts w:eastAsia="Times New Roman" w:cs="Times New Roman"/>
      <w:b/>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0016F7"/>
    <w:pPr>
      <w:spacing w:after="0"/>
    </w:pPr>
  </w:style>
  <w:style w:type="paragraph" w:customStyle="1" w:styleId="center">
    <w:name w:val="center"/>
    <w:rsid w:val="000016F7"/>
    <w:pPr>
      <w:spacing w:after="0"/>
      <w:jc w:val="center"/>
    </w:pPr>
  </w:style>
  <w:style w:type="paragraph" w:customStyle="1" w:styleId="tableCenter">
    <w:name w:val="tableCenter"/>
    <w:rsid w:val="000016F7"/>
    <w:pPr>
      <w:spacing w:after="0"/>
      <w:jc w:val="center"/>
    </w:pPr>
  </w:style>
  <w:style w:type="paragraph" w:customStyle="1" w:styleId="right">
    <w:name w:val="right"/>
    <w:rsid w:val="000016F7"/>
    <w:pPr>
      <w:spacing w:after="0"/>
      <w:jc w:val="right"/>
    </w:pPr>
  </w:style>
  <w:style w:type="paragraph" w:customStyle="1" w:styleId="justify">
    <w:name w:val="justify"/>
    <w:rsid w:val="000016F7"/>
    <w:pPr>
      <w:spacing w:after="0"/>
      <w:jc w:val="both"/>
    </w:pPr>
  </w:style>
  <w:style w:type="character" w:customStyle="1" w:styleId="bold">
    <w:name w:val="bold"/>
    <w:rsid w:val="000016F7"/>
    <w:rPr>
      <w:b/>
    </w:rPr>
  </w:style>
  <w:style w:type="table" w:customStyle="1" w:styleId="standard">
    <w:name w:val="standard"/>
    <w:uiPriority w:val="99"/>
    <w:rsid w:val="000016F7"/>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A445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45CA"/>
    <w:rPr>
      <w:rFonts w:ascii="Segoe UI" w:hAnsi="Segoe UI" w:cs="Segoe UI"/>
      <w:sz w:val="18"/>
      <w:szCs w:val="18"/>
    </w:rPr>
  </w:style>
  <w:style w:type="character" w:customStyle="1" w:styleId="Nagwek2Znak">
    <w:name w:val="Nagłówek 2 Znak"/>
    <w:basedOn w:val="Domylnaczcionkaakapitu"/>
    <w:link w:val="Nagwek2"/>
    <w:rsid w:val="002F0036"/>
    <w:rPr>
      <w:rFonts w:eastAsia="Times New Roman" w:cs="Times New Roman"/>
      <w:b/>
      <w:bCs/>
      <w:iCs/>
      <w:color w:val="000000"/>
      <w:szCs w:val="24"/>
    </w:rPr>
  </w:style>
  <w:style w:type="paragraph" w:styleId="Akapitzlist">
    <w:name w:val="List Paragraph"/>
    <w:basedOn w:val="Normalny"/>
    <w:uiPriority w:val="34"/>
    <w:qFormat/>
    <w:rsid w:val="00E45F75"/>
    <w:pPr>
      <w:ind w:left="720"/>
      <w:contextualSpacing/>
    </w:pPr>
  </w:style>
  <w:style w:type="character" w:customStyle="1" w:styleId="st">
    <w:name w:val="st"/>
    <w:basedOn w:val="Domylnaczcionkaakapitu"/>
    <w:rsid w:val="00223ABF"/>
  </w:style>
  <w:style w:type="character" w:styleId="Pogrubienie">
    <w:name w:val="Strong"/>
    <w:basedOn w:val="Domylnaczcionkaakapitu"/>
    <w:uiPriority w:val="22"/>
    <w:qFormat/>
    <w:rsid w:val="00710BF0"/>
    <w:rPr>
      <w:b/>
      <w:bCs/>
    </w:rPr>
  </w:style>
  <w:style w:type="paragraph" w:styleId="Bezodstpw">
    <w:name w:val="No Spacing"/>
    <w:uiPriority w:val="1"/>
    <w:qFormat/>
    <w:rsid w:val="003C5369"/>
    <w:pPr>
      <w:suppressAutoHyphens/>
      <w:spacing w:after="0" w:line="240" w:lineRule="auto"/>
    </w:pPr>
    <w:rPr>
      <w:rFonts w:ascii="Times New Roman" w:eastAsia="Calibri" w:hAnsi="Times New Roman" w:cs="Times New Roman"/>
      <w:sz w:val="24"/>
      <w:lang w:eastAsia="ar-SA"/>
    </w:rPr>
  </w:style>
  <w:style w:type="paragraph" w:styleId="Nagwek">
    <w:name w:val="header"/>
    <w:basedOn w:val="Normalny"/>
    <w:link w:val="NagwekZnak"/>
    <w:uiPriority w:val="99"/>
    <w:semiHidden/>
    <w:unhideWhenUsed/>
    <w:rsid w:val="008C3DA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C3DAA"/>
  </w:style>
  <w:style w:type="paragraph" w:styleId="Stopka">
    <w:name w:val="footer"/>
    <w:basedOn w:val="Normalny"/>
    <w:link w:val="StopkaZnak"/>
    <w:uiPriority w:val="99"/>
    <w:unhideWhenUsed/>
    <w:rsid w:val="008C3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3DAA"/>
  </w:style>
</w:styles>
</file>

<file path=word/webSettings.xml><?xml version="1.0" encoding="utf-8"?>
<w:webSettings xmlns:r="http://schemas.openxmlformats.org/officeDocument/2006/relationships" xmlns:w="http://schemas.openxmlformats.org/wordprocessingml/2006/main">
  <w:divs>
    <w:div w:id="1728913955">
      <w:bodyDiv w:val="1"/>
      <w:marLeft w:val="0"/>
      <w:marRight w:val="0"/>
      <w:marTop w:val="0"/>
      <w:marBottom w:val="0"/>
      <w:divBdr>
        <w:top w:val="none" w:sz="0" w:space="0" w:color="auto"/>
        <w:left w:val="none" w:sz="0" w:space="0" w:color="auto"/>
        <w:bottom w:val="none" w:sz="0" w:space="0" w:color="auto"/>
        <w:right w:val="none" w:sz="0" w:space="0" w:color="auto"/>
      </w:divBdr>
    </w:div>
    <w:div w:id="206428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894</TotalTime>
  <Pages>14</Pages>
  <Words>4630</Words>
  <Characters>27783</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Lukasz Strzezynski</cp:lastModifiedBy>
  <cp:revision>12</cp:revision>
  <cp:lastPrinted>2017-02-01T16:15:00Z</cp:lastPrinted>
  <dcterms:created xsi:type="dcterms:W3CDTF">2017-02-01T14:18:00Z</dcterms:created>
  <dcterms:modified xsi:type="dcterms:W3CDTF">2017-03-09T14:46:00Z</dcterms:modified>
</cp:coreProperties>
</file>