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2AF" w:rsidRDefault="00A445CA">
      <w:pPr>
        <w:pStyle w:val="right"/>
      </w:pPr>
      <w:r>
        <w:t xml:space="preserve">Poznań, dnia </w:t>
      </w:r>
      <w:r w:rsidR="00E54729">
        <w:t>13.01.2017</w:t>
      </w:r>
      <w:r w:rsidR="00996082">
        <w:t xml:space="preserve"> roku</w:t>
      </w:r>
    </w:p>
    <w:p w:rsidR="001012AF" w:rsidRDefault="001012AF">
      <w:pPr>
        <w:pStyle w:val="p"/>
      </w:pPr>
    </w:p>
    <w:p w:rsidR="001012AF" w:rsidRDefault="00996082">
      <w:pPr>
        <w:pStyle w:val="p"/>
      </w:pPr>
      <w:r>
        <w:rPr>
          <w:rStyle w:val="bold"/>
        </w:rPr>
        <w:t xml:space="preserve">Ogród </w:t>
      </w:r>
      <w:r w:rsidR="00421C3F">
        <w:rPr>
          <w:rStyle w:val="bold"/>
        </w:rPr>
        <w:t xml:space="preserve"> </w:t>
      </w:r>
      <w:r>
        <w:rPr>
          <w:rStyle w:val="bold"/>
        </w:rPr>
        <w:t>Zoologiczny</w:t>
      </w:r>
    </w:p>
    <w:p w:rsidR="001012AF" w:rsidRDefault="001012AF">
      <w:pPr>
        <w:pStyle w:val="p"/>
      </w:pPr>
    </w:p>
    <w:p w:rsidR="001012AF" w:rsidRDefault="00F83F64">
      <w:pPr>
        <w:pStyle w:val="p"/>
      </w:pPr>
      <w:r>
        <w:rPr>
          <w:rStyle w:val="bold"/>
        </w:rPr>
        <w:t xml:space="preserve">Znak sprawy: </w:t>
      </w:r>
      <w:r w:rsidR="00C96E13">
        <w:rPr>
          <w:rFonts w:eastAsia="MS Mincho"/>
          <w:b/>
          <w:bCs/>
          <w:sz w:val="24"/>
          <w:szCs w:val="24"/>
          <w:lang w:eastAsia="ja-JP"/>
        </w:rPr>
        <w:t>SZ/271-</w:t>
      </w:r>
      <w:r w:rsidR="00E54729">
        <w:rPr>
          <w:rFonts w:eastAsia="MS Mincho"/>
          <w:b/>
          <w:bCs/>
          <w:sz w:val="24"/>
          <w:szCs w:val="24"/>
          <w:lang w:eastAsia="ja-JP"/>
        </w:rPr>
        <w:t>01</w:t>
      </w:r>
      <w:r w:rsidRPr="005B67EA">
        <w:rPr>
          <w:rFonts w:eastAsia="MS Mincho"/>
          <w:b/>
          <w:bCs/>
          <w:sz w:val="24"/>
          <w:szCs w:val="24"/>
          <w:lang w:eastAsia="ja-JP"/>
        </w:rPr>
        <w:t>/2016</w:t>
      </w:r>
    </w:p>
    <w:p w:rsidR="001012AF" w:rsidRDefault="004C5943">
      <w:pPr>
        <w:pStyle w:val="p"/>
      </w:pPr>
      <w:r>
        <w:t xml:space="preserve"> </w:t>
      </w:r>
    </w:p>
    <w:p w:rsidR="001012AF" w:rsidRDefault="00996082">
      <w:pPr>
        <w:pStyle w:val="center"/>
      </w:pPr>
      <w:r>
        <w:rPr>
          <w:rStyle w:val="bold"/>
        </w:rPr>
        <w:t>SPECYFIKACJA ISTOTNYCH WARUNKÓW ZAMÓWIENIA</w:t>
      </w:r>
    </w:p>
    <w:p w:rsidR="001012AF" w:rsidRDefault="001012AF">
      <w:pPr>
        <w:pStyle w:val="p"/>
      </w:pPr>
    </w:p>
    <w:p w:rsidR="001012AF" w:rsidRDefault="00996082">
      <w:pPr>
        <w:pStyle w:val="center"/>
      </w:pPr>
      <w:r>
        <w:rPr>
          <w:rStyle w:val="bold"/>
        </w:rPr>
        <w:t xml:space="preserve">kompleksowe usługi utrzymania czystości w Ogrodzie Zoologicznym w Poznaniu </w:t>
      </w:r>
    </w:p>
    <w:p w:rsidR="001012AF" w:rsidRDefault="001012AF">
      <w:pPr>
        <w:pStyle w:val="p"/>
      </w:pPr>
    </w:p>
    <w:p w:rsidR="001012AF" w:rsidRDefault="001012AF">
      <w:pPr>
        <w:pStyle w:val="p"/>
      </w:pPr>
    </w:p>
    <w:p w:rsidR="001012AF" w:rsidRDefault="00996082">
      <w:pPr>
        <w:pStyle w:val="center"/>
      </w:pPr>
      <w:r>
        <w:rPr>
          <w:rStyle w:val="bold"/>
        </w:rPr>
        <w:t>o wartości nieprzekraczającej kwoty określonej w przepisach wydanych na podstawie art. 11 ust. 8 ustawy Prawo zamówień publicznych</w:t>
      </w:r>
    </w:p>
    <w:p w:rsidR="001012AF" w:rsidRDefault="001012AF">
      <w:pPr>
        <w:pStyle w:val="p"/>
      </w:pPr>
    </w:p>
    <w:p w:rsidR="001012AF" w:rsidRDefault="001012AF">
      <w:pPr>
        <w:pStyle w:val="p"/>
      </w:pPr>
    </w:p>
    <w:p w:rsidR="001012AF" w:rsidRDefault="001012AF">
      <w:pPr>
        <w:pStyle w:val="p"/>
      </w:pPr>
    </w:p>
    <w:p w:rsidR="001012AF" w:rsidRDefault="00996082">
      <w:pPr>
        <w:pStyle w:val="justify"/>
      </w:pPr>
      <w:r>
        <w:t xml:space="preserve">Postępowanie o udzielenie zamówienia prowadzone jest w trybie </w:t>
      </w:r>
      <w:r>
        <w:rPr>
          <w:rStyle w:val="bold"/>
        </w:rPr>
        <w:t>przetargu nieograniczonego</w:t>
      </w:r>
      <w:r>
        <w:t xml:space="preserve"> na podstawie ustawy z dnia 29 stycznia 2004 r</w:t>
      </w:r>
      <w:r w:rsidR="007B783A">
        <w:t xml:space="preserve">oku Prawo zamówień publicznych </w:t>
      </w:r>
      <w:r w:rsidR="007B783A" w:rsidRPr="007B783A">
        <w:t>(</w:t>
      </w:r>
      <w:proofErr w:type="spellStart"/>
      <w:r w:rsidR="007B783A" w:rsidRPr="007B783A">
        <w:t>t</w:t>
      </w:r>
      <w:r w:rsidR="007B783A">
        <w:t>.j</w:t>
      </w:r>
      <w:proofErr w:type="spellEnd"/>
      <w:r w:rsidR="007B783A">
        <w:t>. Dz. U. z 2015 r. poz. 2164 ze zm.</w:t>
      </w:r>
      <w:r>
        <w:t>) – zwanej dalej „ustawą PZP”.</w:t>
      </w:r>
    </w:p>
    <w:p w:rsidR="001012AF" w:rsidRDefault="00996082">
      <w:r>
        <w:br w:type="page"/>
      </w:r>
    </w:p>
    <w:p w:rsidR="001012AF" w:rsidRDefault="00996082">
      <w:pPr>
        <w:pStyle w:val="p"/>
      </w:pPr>
      <w:r>
        <w:rPr>
          <w:rStyle w:val="bold"/>
        </w:rPr>
        <w:lastRenderedPageBreak/>
        <w:t>1. ZAMAWIAJĄCY</w:t>
      </w:r>
    </w:p>
    <w:p w:rsidR="001012AF" w:rsidRDefault="001012AF">
      <w:pPr>
        <w:pStyle w:val="p"/>
      </w:pPr>
    </w:p>
    <w:p w:rsidR="001012AF" w:rsidRPr="00E8196C" w:rsidRDefault="00996082">
      <w:pPr>
        <w:pStyle w:val="p"/>
        <w:rPr>
          <w:b/>
        </w:rPr>
      </w:pPr>
      <w:r w:rsidRPr="00E8196C">
        <w:rPr>
          <w:b/>
        </w:rPr>
        <w:t>Ogród Zoologiczny</w:t>
      </w:r>
    </w:p>
    <w:p w:rsidR="001012AF" w:rsidRDefault="00E8196C">
      <w:pPr>
        <w:pStyle w:val="p"/>
      </w:pPr>
      <w:r>
        <w:t xml:space="preserve">ul. </w:t>
      </w:r>
      <w:r w:rsidR="00996082">
        <w:t>Browarna 25</w:t>
      </w:r>
    </w:p>
    <w:p w:rsidR="001012AF" w:rsidRDefault="00996082">
      <w:pPr>
        <w:pStyle w:val="p"/>
      </w:pPr>
      <w:r>
        <w:t>61-063 Poznań</w:t>
      </w:r>
    </w:p>
    <w:p w:rsidR="00222061" w:rsidRDefault="00222061">
      <w:pPr>
        <w:pStyle w:val="p"/>
      </w:pPr>
    </w:p>
    <w:p w:rsidR="001012AF" w:rsidRDefault="00996082">
      <w:pPr>
        <w:pStyle w:val="p"/>
      </w:pPr>
      <w:r>
        <w:t>www.zoo.poznan.pl</w:t>
      </w:r>
    </w:p>
    <w:p w:rsidR="001012AF" w:rsidRPr="00E8196C" w:rsidRDefault="00996082">
      <w:pPr>
        <w:pStyle w:val="p"/>
      </w:pPr>
      <w:proofErr w:type="spellStart"/>
      <w:r w:rsidRPr="00E8196C">
        <w:t>Fax</w:t>
      </w:r>
      <w:proofErr w:type="spellEnd"/>
      <w:r w:rsidRPr="00E8196C">
        <w:t>: 61 8773 533</w:t>
      </w:r>
    </w:p>
    <w:p w:rsidR="001012AF" w:rsidRPr="00E8196C" w:rsidRDefault="00996082">
      <w:pPr>
        <w:pStyle w:val="p"/>
      </w:pPr>
      <w:r w:rsidRPr="00E8196C">
        <w:t>Email: sekretariat@zoo.poznan.pl</w:t>
      </w:r>
    </w:p>
    <w:p w:rsidR="001012AF" w:rsidRPr="00E8196C" w:rsidRDefault="001012AF">
      <w:pPr>
        <w:pStyle w:val="p"/>
      </w:pPr>
    </w:p>
    <w:p w:rsidR="001012AF" w:rsidRPr="00E8196C" w:rsidRDefault="001012AF">
      <w:pPr>
        <w:pStyle w:val="p"/>
      </w:pPr>
    </w:p>
    <w:p w:rsidR="001012AF" w:rsidRDefault="00996082">
      <w:pPr>
        <w:pStyle w:val="p"/>
      </w:pPr>
      <w:r>
        <w:rPr>
          <w:rStyle w:val="bold"/>
        </w:rPr>
        <w:t>2. TRYB UDZIELENIA ZAMÓWIENIA</w:t>
      </w:r>
    </w:p>
    <w:p w:rsidR="001012AF" w:rsidRDefault="001012AF">
      <w:pPr>
        <w:pStyle w:val="p"/>
      </w:pPr>
    </w:p>
    <w:p w:rsidR="001012AF" w:rsidRDefault="00996082">
      <w:pPr>
        <w:pStyle w:val="p"/>
      </w:pPr>
      <w:r>
        <w:t xml:space="preserve">Postępowanie prowadzone będzie w trybie </w:t>
      </w:r>
      <w:r>
        <w:rPr>
          <w:rStyle w:val="bold"/>
        </w:rPr>
        <w:t>przetargu nieograniczonego.</w:t>
      </w:r>
    </w:p>
    <w:p w:rsidR="001012AF" w:rsidRDefault="001012AF">
      <w:pPr>
        <w:pStyle w:val="p"/>
      </w:pPr>
    </w:p>
    <w:p w:rsidR="001012AF" w:rsidRDefault="001012AF">
      <w:pPr>
        <w:pStyle w:val="p"/>
      </w:pPr>
    </w:p>
    <w:p w:rsidR="001012AF" w:rsidRDefault="00996082">
      <w:pPr>
        <w:pStyle w:val="p"/>
      </w:pPr>
      <w:r>
        <w:rPr>
          <w:rStyle w:val="bold"/>
        </w:rPr>
        <w:t>3. OPIS PRZEDMIOTU ZAMÓWIENIA</w:t>
      </w:r>
    </w:p>
    <w:p w:rsidR="001012AF" w:rsidRDefault="001012AF">
      <w:pPr>
        <w:pStyle w:val="p"/>
      </w:pPr>
    </w:p>
    <w:p w:rsidR="001012AF" w:rsidRDefault="00996082">
      <w:pPr>
        <w:pStyle w:val="justify"/>
      </w:pPr>
      <w:r>
        <w:t>Rodzaj zamówienia: Usługi</w:t>
      </w:r>
    </w:p>
    <w:p w:rsidR="001012AF" w:rsidRDefault="001012AF">
      <w:pPr>
        <w:pStyle w:val="p"/>
      </w:pPr>
    </w:p>
    <w:p w:rsidR="001012AF" w:rsidRDefault="00996082">
      <w:pPr>
        <w:pStyle w:val="justify"/>
      </w:pPr>
      <w:bookmarkStart w:id="0" w:name="_GoBack"/>
      <w:r>
        <w:t>Przedmiotem zamówienia są kompleksowe usługi utrzymania czystości pomieszczeń wewnętrznych oraz terenu zewnętrznego (przy wejściu do pomieszczeń), przy użyciu środków, materiałów oraz sprzętu Wykonawcy</w:t>
      </w:r>
      <w:r w:rsidR="00A445CA">
        <w:t xml:space="preserve"> oraz dostawa środków czystości i środków higienicznych</w:t>
      </w:r>
      <w:r>
        <w:t xml:space="preserve"> – </w:t>
      </w:r>
      <w:r w:rsidRPr="002F0036">
        <w:rPr>
          <w:b/>
        </w:rPr>
        <w:t>zgodnie z opisem stanowiącym załącznik do SIWZ</w:t>
      </w:r>
      <w:bookmarkEnd w:id="0"/>
      <w:r>
        <w:t>.</w:t>
      </w:r>
    </w:p>
    <w:p w:rsidR="001012AF" w:rsidRDefault="001012AF">
      <w:pPr>
        <w:pStyle w:val="p"/>
      </w:pPr>
    </w:p>
    <w:p w:rsidR="001012AF" w:rsidRDefault="00996082">
      <w:pPr>
        <w:pStyle w:val="justify"/>
      </w:pPr>
      <w:r>
        <w:t>Ogólne wymagania dotyczące przedmiotu zamówienia oraz jego realizacji:</w:t>
      </w:r>
    </w:p>
    <w:p w:rsidR="001012AF" w:rsidRDefault="001012AF">
      <w:pPr>
        <w:pStyle w:val="p"/>
      </w:pPr>
    </w:p>
    <w:p w:rsidR="001012AF" w:rsidRDefault="00996082">
      <w:pPr>
        <w:pStyle w:val="justify"/>
      </w:pPr>
      <w:r>
        <w:rPr>
          <w:rStyle w:val="bold"/>
        </w:rPr>
        <w:t>Zamawiający nie dopuszcza możliwości składania ofert częściowych.</w:t>
      </w:r>
    </w:p>
    <w:p w:rsidR="001012AF" w:rsidRDefault="001012AF">
      <w:pPr>
        <w:pStyle w:val="p"/>
      </w:pPr>
    </w:p>
    <w:p w:rsidR="001012AF" w:rsidRDefault="00996082">
      <w:pPr>
        <w:pStyle w:val="justify"/>
      </w:pPr>
      <w:r>
        <w:rPr>
          <w:rStyle w:val="bold"/>
        </w:rPr>
        <w:t>Zamawiający nie dopuszcza możliwości składania ofert wariantowych.</w:t>
      </w:r>
    </w:p>
    <w:p w:rsidR="001012AF" w:rsidRDefault="001012AF">
      <w:pPr>
        <w:pStyle w:val="p"/>
      </w:pPr>
    </w:p>
    <w:p w:rsidR="001012AF" w:rsidRDefault="00996082">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1012AF" w:rsidRDefault="001012AF">
      <w:pPr>
        <w:pStyle w:val="p"/>
      </w:pPr>
    </w:p>
    <w:p w:rsidR="002F0036" w:rsidRPr="002F0036" w:rsidRDefault="002F0036" w:rsidP="002F0036">
      <w:pPr>
        <w:pStyle w:val="Nagwek2"/>
      </w:pPr>
      <w:r w:rsidRPr="002F0036">
        <w:t>Zamawiający zastrzega sobie prawo do zmniejszenia wielkości zamówienia w zależności od potrzeb, o  nie więcej niż 30% wartości zamówienia (dotyczy ilości godzin przeznaczonych na wykonywanie czynności porządkowych oraz dostawy środków czystości oraz środków higienicznych).</w:t>
      </w:r>
    </w:p>
    <w:p w:rsidR="002F0036" w:rsidRPr="002F0036" w:rsidRDefault="002F0036">
      <w:pPr>
        <w:pStyle w:val="p"/>
        <w:rPr>
          <w:b/>
          <w:sz w:val="28"/>
        </w:rPr>
      </w:pPr>
    </w:p>
    <w:p w:rsidR="002F0036" w:rsidRDefault="002F0036">
      <w:pPr>
        <w:pStyle w:val="p"/>
      </w:pPr>
    </w:p>
    <w:p w:rsidR="001012AF" w:rsidRDefault="00996082">
      <w:pPr>
        <w:pStyle w:val="justify"/>
      </w:pPr>
      <w:r>
        <w:t>Oznaczenie według Wspólnego Słownika Zamówień:</w:t>
      </w:r>
    </w:p>
    <w:p w:rsidR="001012AF" w:rsidRDefault="001012AF">
      <w:pPr>
        <w:pStyle w:val="p"/>
      </w:pPr>
    </w:p>
    <w:tbl>
      <w:tblPr>
        <w:tblStyle w:val="standard"/>
        <w:tblW w:w="0" w:type="auto"/>
        <w:tblInd w:w="60" w:type="dxa"/>
        <w:tblLook w:val="04A0"/>
      </w:tblPr>
      <w:tblGrid>
        <w:gridCol w:w="2577"/>
        <w:gridCol w:w="6553"/>
      </w:tblGrid>
      <w:tr w:rsidR="0087512F" w:rsidTr="001012AF">
        <w:trPr>
          <w:cnfStyle w:val="100000000000"/>
        </w:trPr>
        <w:tc>
          <w:tcPr>
            <w:tcW w:w="11000" w:type="dxa"/>
            <w:gridSpan w:val="2"/>
            <w:tcBorders>
              <w:bottom w:val="none" w:sz="0" w:space="0" w:color="auto"/>
            </w:tcBorders>
            <w:vAlign w:val="center"/>
          </w:tcPr>
          <w:p w:rsidR="001012AF" w:rsidRDefault="00996082">
            <w:pPr>
              <w:pStyle w:val="tableCenter"/>
            </w:pPr>
            <w:r>
              <w:rPr>
                <w:rStyle w:val="bold"/>
              </w:rPr>
              <w:t>Wspólny Słownik Zamówień:</w:t>
            </w:r>
          </w:p>
        </w:tc>
      </w:tr>
      <w:tr w:rsidR="001012AF" w:rsidTr="001012AF">
        <w:tc>
          <w:tcPr>
            <w:tcW w:w="3000" w:type="dxa"/>
            <w:vAlign w:val="center"/>
          </w:tcPr>
          <w:p w:rsidR="001012AF" w:rsidRDefault="00996082">
            <w:pPr>
              <w:pStyle w:val="tableCenter"/>
            </w:pPr>
            <w:r>
              <w:t>Numer CPV</w:t>
            </w:r>
          </w:p>
        </w:tc>
        <w:tc>
          <w:tcPr>
            <w:tcW w:w="8000" w:type="dxa"/>
            <w:vAlign w:val="center"/>
          </w:tcPr>
          <w:p w:rsidR="001012AF" w:rsidRDefault="00996082">
            <w:pPr>
              <w:pStyle w:val="tableCenter"/>
            </w:pPr>
            <w:r>
              <w:t>Opis</w:t>
            </w:r>
          </w:p>
        </w:tc>
      </w:tr>
      <w:tr w:rsidR="001012AF" w:rsidTr="001012AF">
        <w:tc>
          <w:tcPr>
            <w:tcW w:w="3000" w:type="dxa"/>
            <w:vAlign w:val="center"/>
          </w:tcPr>
          <w:p w:rsidR="001012AF" w:rsidRDefault="00996082">
            <w:r>
              <w:rPr>
                <w:rStyle w:val="bold"/>
              </w:rPr>
              <w:t>90911200-8</w:t>
            </w:r>
          </w:p>
        </w:tc>
        <w:tc>
          <w:tcPr>
            <w:tcW w:w="8000" w:type="dxa"/>
            <w:vAlign w:val="center"/>
          </w:tcPr>
          <w:p w:rsidR="001012AF" w:rsidRDefault="00996082">
            <w:r>
              <w:t>Usługi sprzątania budynków</w:t>
            </w:r>
          </w:p>
        </w:tc>
      </w:tr>
      <w:tr w:rsidR="001012AF" w:rsidTr="001012AF">
        <w:tc>
          <w:tcPr>
            <w:tcW w:w="3000" w:type="dxa"/>
            <w:vAlign w:val="center"/>
          </w:tcPr>
          <w:p w:rsidR="001012AF" w:rsidRDefault="00996082">
            <w:r>
              <w:rPr>
                <w:rStyle w:val="bold"/>
              </w:rPr>
              <w:t>90919200-4</w:t>
            </w:r>
          </w:p>
        </w:tc>
        <w:tc>
          <w:tcPr>
            <w:tcW w:w="8000" w:type="dxa"/>
            <w:vAlign w:val="center"/>
          </w:tcPr>
          <w:p w:rsidR="001012AF" w:rsidRDefault="00996082">
            <w:r>
              <w:t>Usługi sprzątania biur</w:t>
            </w:r>
          </w:p>
        </w:tc>
      </w:tr>
      <w:tr w:rsidR="001012AF" w:rsidTr="001012AF">
        <w:tc>
          <w:tcPr>
            <w:tcW w:w="3000" w:type="dxa"/>
            <w:vAlign w:val="center"/>
          </w:tcPr>
          <w:p w:rsidR="001012AF" w:rsidRDefault="00996082">
            <w:r>
              <w:rPr>
                <w:rStyle w:val="bold"/>
              </w:rPr>
              <w:t>90911300-9</w:t>
            </w:r>
          </w:p>
        </w:tc>
        <w:tc>
          <w:tcPr>
            <w:tcW w:w="8000" w:type="dxa"/>
            <w:vAlign w:val="center"/>
          </w:tcPr>
          <w:p w:rsidR="001012AF" w:rsidRDefault="00996082">
            <w:r>
              <w:t>Usługi czyszczenia okien</w:t>
            </w:r>
          </w:p>
        </w:tc>
      </w:tr>
    </w:tbl>
    <w:p w:rsidR="00453BB3" w:rsidRDefault="00453BB3"/>
    <w:p w:rsidR="00453BB3" w:rsidRPr="00EB6693" w:rsidRDefault="00453BB3" w:rsidP="00453BB3">
      <w:pPr>
        <w:pStyle w:val="p"/>
        <w:rPr>
          <w:sz w:val="24"/>
          <w:szCs w:val="24"/>
        </w:rPr>
      </w:pPr>
      <w:r w:rsidRPr="00EB6693">
        <w:rPr>
          <w:rStyle w:val="bold"/>
          <w:sz w:val="24"/>
          <w:szCs w:val="24"/>
        </w:rPr>
        <w:t>4. INFORMACJA O ZAMÓWIENIACH, O KTÓRYCH MOWA W ART. 67 UST. 1 PKT. 6 USTAWY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przewiduje udzielania zamówień uzupełniających.</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5. TERMIN WYKONANIA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Termin wykonania zamówienia: </w:t>
      </w:r>
      <w:r w:rsidRPr="00EB6693">
        <w:rPr>
          <w:rStyle w:val="bold"/>
          <w:sz w:val="24"/>
          <w:szCs w:val="24"/>
        </w:rPr>
        <w:t xml:space="preserve">od dnia 01 </w:t>
      </w:r>
      <w:r w:rsidR="00E54729">
        <w:rPr>
          <w:rStyle w:val="bold"/>
          <w:sz w:val="24"/>
          <w:szCs w:val="24"/>
        </w:rPr>
        <w:t xml:space="preserve">lutego </w:t>
      </w:r>
      <w:r w:rsidRPr="00EB6693">
        <w:rPr>
          <w:rStyle w:val="bold"/>
          <w:sz w:val="24"/>
          <w:szCs w:val="24"/>
        </w:rPr>
        <w:t>2017 r. do dnia 31 grudnia 2017 r.</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 xml:space="preserve">6. WARUNKI UDZIAŁU W POSTĘPOWANIU </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 W postępowaniu mogą wziąć udział wyłącznie wykonawcy, którzy nie podlegają wykluczeniu oraz spełniają warunki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6.1.1. Wykonawca posiada kompetencje lub uprawnienia do prowadzenia określonej działalności zawodowej objętej niniejszym postępowaniem.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opisuje sposobu dokonywania oceny spełnienia niniejszego warunku.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6.1.2. Wykonawca posiada doświadczenie.</w:t>
      </w:r>
    </w:p>
    <w:p w:rsidR="00453BB3" w:rsidRPr="000F7DF1" w:rsidRDefault="00453BB3" w:rsidP="00453BB3">
      <w:pPr>
        <w:pStyle w:val="p"/>
        <w:rPr>
          <w:sz w:val="28"/>
          <w:szCs w:val="24"/>
        </w:rPr>
      </w:pPr>
    </w:p>
    <w:p w:rsidR="000F7DF1" w:rsidRPr="000F7DF1" w:rsidRDefault="000F7DF1" w:rsidP="000F7DF1">
      <w:pPr>
        <w:pStyle w:val="justify"/>
        <w:rPr>
          <w:sz w:val="24"/>
        </w:rPr>
      </w:pPr>
      <w:r>
        <w:rPr>
          <w:sz w:val="24"/>
        </w:rPr>
        <w:t xml:space="preserve">Zamawiający wymaga, aby </w:t>
      </w:r>
      <w:r w:rsidRPr="000F7DF1">
        <w:rPr>
          <w:sz w:val="24"/>
        </w:rPr>
        <w:t xml:space="preserve">Wykonawca w okresie ostatnich 3 lat przed upływem terminu składania ofert, a jeżeli okres prowadzenia działalności jest krótszy - w tym okresie, wykonał co najmniej 3 zadania polegające na świadczeniu usług z zakresu utrzymania czystości lub sprzątania, o wartości nie mniejszej niż 120.000,00 zł brutto każde. </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6.1.3. Wykonawca dysponuje odpowiednim potencjałem technicznym.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6.1.4. Wykonawca dysponuje odpowiednim potencjałem osobowym.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6.1.5. Wykonawca znajduje się w sytuacji ekonomicznej lub finansowej zapewniającej wykonanie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6.1.6. Wykonawca spełnia warunek w zakresie grup społecznie marginalizowanych.</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nie określa niniejszego warunku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W odniesieniu do warunków dotyczących wykształcenia, kwalifikacji zawodowych lub doświadczenia, wykonawcy mogą polegać na zdolnościach innych podmiotów, WYŁĄCZNIE gdy podmioty te zrealizują dostawy, do realizacji których te zdolności są wymagane – PODWYKONAWCY.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13–23 Ustawy.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Jeżeli zdolności techniczne lub zawodowe,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453BB3" w:rsidRPr="00EB6693" w:rsidRDefault="00453BB3" w:rsidP="00453BB3">
      <w:pPr>
        <w:pStyle w:val="justify"/>
        <w:rPr>
          <w:sz w:val="24"/>
          <w:szCs w:val="24"/>
        </w:rPr>
      </w:pPr>
    </w:p>
    <w:p w:rsidR="00453BB3" w:rsidRPr="00EB6693" w:rsidRDefault="00453BB3" w:rsidP="00453BB3">
      <w:pPr>
        <w:pStyle w:val="justify"/>
        <w:rPr>
          <w:sz w:val="24"/>
          <w:szCs w:val="24"/>
        </w:rPr>
      </w:pPr>
      <w:r w:rsidRPr="00EB6693">
        <w:rPr>
          <w:sz w:val="24"/>
          <w:szCs w:val="24"/>
        </w:rP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jc w:val="both"/>
        <w:rPr>
          <w:sz w:val="24"/>
          <w:szCs w:val="24"/>
        </w:rPr>
      </w:pPr>
      <w:r w:rsidRPr="00EB6693">
        <w:rPr>
          <w:rStyle w:val="bold"/>
          <w:sz w:val="24"/>
          <w:szCs w:val="24"/>
        </w:rPr>
        <w:t>7. WYKAZ OŚWIADCZEŃ LUB DOKUMENTÓW, JAKIE MAJĄ DOSTARCZYĆ WYKONAWCY W CELU POTWIERDZENIA SPEŁNIANIA WARUNKÓW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7.1. Każdy z wykonawców ma obowiązek złożyć następujące oświadczenia i dokumenty potwierdzające spełnienie warunków udziału w postępowaniu:</w:t>
      </w:r>
    </w:p>
    <w:p w:rsidR="00453BB3" w:rsidRPr="00EB6693" w:rsidRDefault="00453BB3" w:rsidP="00453BB3">
      <w:pPr>
        <w:pStyle w:val="p"/>
        <w:rPr>
          <w:sz w:val="24"/>
          <w:szCs w:val="24"/>
        </w:rPr>
      </w:pPr>
    </w:p>
    <w:p w:rsidR="00453BB3" w:rsidRPr="00EB6693" w:rsidRDefault="00453BB3" w:rsidP="00453BB3">
      <w:pPr>
        <w:pStyle w:val="justify"/>
        <w:numPr>
          <w:ilvl w:val="0"/>
          <w:numId w:val="25"/>
        </w:numPr>
        <w:spacing w:line="276" w:lineRule="auto"/>
        <w:rPr>
          <w:sz w:val="24"/>
          <w:szCs w:val="24"/>
        </w:rPr>
      </w:pPr>
      <w:r w:rsidRPr="00EB6693">
        <w:rPr>
          <w:sz w:val="24"/>
          <w:szCs w:val="24"/>
        </w:rPr>
        <w:t xml:space="preserve">Oświadczenie Wykonawcy o spełnianiu warunków udziału w postępowaniu lub nie podleganiu wykluczeniu  – według wzoru stanowiącego załącznik do SIWZ, </w:t>
      </w:r>
    </w:p>
    <w:p w:rsidR="00453BB3" w:rsidRPr="00EB6693" w:rsidRDefault="00453BB3" w:rsidP="00453BB3">
      <w:pPr>
        <w:pStyle w:val="p"/>
        <w:rPr>
          <w:sz w:val="24"/>
          <w:szCs w:val="24"/>
        </w:rPr>
      </w:pPr>
    </w:p>
    <w:p w:rsidR="00E45F75" w:rsidRDefault="00E45F75" w:rsidP="00E45F75">
      <w:pPr>
        <w:pStyle w:val="justify"/>
        <w:numPr>
          <w:ilvl w:val="0"/>
          <w:numId w:val="25"/>
        </w:numPr>
      </w:pPr>
      <w:r>
        <w:t>Wykaz wykonanych, a w przypadku świadczeń okresowych lub ciągłych również wykonywanych, głównych usług,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w:t>
      </w:r>
    </w:p>
    <w:p w:rsidR="00E45F75" w:rsidRDefault="00E45F75" w:rsidP="00E45F75">
      <w:pPr>
        <w:pStyle w:val="justify"/>
        <w:spacing w:line="276" w:lineRule="auto"/>
        <w:ind w:left="720"/>
        <w:rPr>
          <w:sz w:val="24"/>
          <w:szCs w:val="24"/>
        </w:rPr>
      </w:pPr>
    </w:p>
    <w:p w:rsidR="00453BB3" w:rsidRPr="00EB6693" w:rsidRDefault="00453BB3" w:rsidP="00453BB3">
      <w:pPr>
        <w:pStyle w:val="justify"/>
        <w:numPr>
          <w:ilvl w:val="0"/>
          <w:numId w:val="25"/>
        </w:numPr>
        <w:spacing w:line="276" w:lineRule="auto"/>
        <w:rPr>
          <w:sz w:val="24"/>
          <w:szCs w:val="24"/>
        </w:rPr>
      </w:pPr>
      <w:r w:rsidRPr="00EB6693">
        <w:rPr>
          <w:sz w:val="24"/>
          <w:szCs w:val="24"/>
        </w:rPr>
        <w:t>Pisemne zobowiązanie innych podmiotów do oddania do dyspozycji wykonawcy niezbędnych zasobów na okres korzystania z nich przy wykonywaniu zamówienia (JEŻELI DOTYCZY)</w:t>
      </w:r>
    </w:p>
    <w:p w:rsidR="00453BB3" w:rsidRPr="00EB6693" w:rsidRDefault="00453BB3" w:rsidP="00453BB3">
      <w:pPr>
        <w:pStyle w:val="justify"/>
        <w:rPr>
          <w:sz w:val="24"/>
          <w:szCs w:val="24"/>
        </w:rPr>
      </w:pPr>
      <w:r w:rsidRPr="00EB6693">
        <w:rPr>
          <w:sz w:val="24"/>
          <w:szCs w:val="24"/>
        </w:rPr>
        <w:t>(w przypadku składania oferty wspólnej ww. oświadczenie składa pełnomocnik w imieniu wykonawców składających ofertę wspólną)</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8. PODSTAWY WYKLUCZENIA WYKONAWCY Z POSTĘPOWANIA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8.1. Z postępowania wyklucza się Wykonawcę na podstawie art. 24 ust. 1 pkt. 12 – 23 Ustawy. </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8.</w:t>
      </w:r>
      <w:r>
        <w:rPr>
          <w:sz w:val="24"/>
          <w:szCs w:val="24"/>
        </w:rPr>
        <w:t>2</w:t>
      </w:r>
      <w:r w:rsidRPr="00EB6693">
        <w:rPr>
          <w:sz w:val="24"/>
          <w:szCs w:val="24"/>
        </w:rPr>
        <w:t>. W celu poświadczenia, iż brak jest podstaw do wykluczenia Wykonawcy z postępowania o udzielenie zamówienia w okolicznościach, o których mowa w art. 24 Ustawy, Wykonawca zobowiązany jest złożyć:</w:t>
      </w:r>
    </w:p>
    <w:p w:rsidR="00453BB3" w:rsidRPr="00EB6693" w:rsidRDefault="00453BB3" w:rsidP="00453BB3">
      <w:pPr>
        <w:pStyle w:val="justify"/>
        <w:numPr>
          <w:ilvl w:val="1"/>
          <w:numId w:val="26"/>
        </w:numPr>
        <w:spacing w:line="276" w:lineRule="auto"/>
        <w:rPr>
          <w:sz w:val="24"/>
          <w:szCs w:val="24"/>
        </w:rPr>
      </w:pPr>
      <w:r w:rsidRPr="00EB6693">
        <w:rPr>
          <w:sz w:val="24"/>
          <w:szCs w:val="24"/>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 (W TERMINIE TRZECH DNI OD DNIA ZAMIESZCZENIA NA STRONIE WWW ZAMAWIAJĄCEGO INFORMACJI Z OTWARCIA OFERT)</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9. WYMAGANIA DOTYCZĄCE OŚWIADCZEŃ I DOKUMENTÓW</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b/>
          <w:sz w:val="24"/>
          <w:szCs w:val="24"/>
        </w:rPr>
        <w:t>9.1. 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9.5.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9.6 Wykonawca, który zamierza powierzyć wykonanie części zamówienia podwykonawcom, w celu wykazania braku istnienia wobec nich podstaw wykluczenia z udziału w postępowaniu zamieszcza informacje o podwykonawcach w oświadczeniu.</w:t>
      </w:r>
    </w:p>
    <w:p w:rsidR="00453BB3" w:rsidRPr="00EB6693" w:rsidRDefault="00453BB3" w:rsidP="00453BB3">
      <w:pPr>
        <w:pStyle w:val="p"/>
        <w:rPr>
          <w:sz w:val="24"/>
          <w:szCs w:val="24"/>
        </w:rPr>
      </w:pPr>
    </w:p>
    <w:p w:rsidR="00453BB3" w:rsidRPr="00EB6693" w:rsidRDefault="00453BB3" w:rsidP="00453BB3">
      <w:pPr>
        <w:pStyle w:val="justify"/>
        <w:rPr>
          <w:b/>
          <w:sz w:val="24"/>
          <w:szCs w:val="24"/>
        </w:rPr>
      </w:pPr>
      <w:r w:rsidRPr="00EB6693">
        <w:rPr>
          <w:b/>
          <w:sz w:val="24"/>
          <w:szCs w:val="24"/>
        </w:rPr>
        <w:t>9.7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 o których mowa w pkt 7.1.b),</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9.8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9.9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ze zm.).</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10. SPOSÓB POROZUMIEWANIA SIĘ Z ZAMAWIAJĄCYM ORAZ WADIUM</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10.1. Wyjaśnienia dotyczące Specyfikacji Istotnych Warunków Zamówienia udzielane będą z zachowaniem zasad określonych w Ustawie (art. 38).</w:t>
      </w:r>
    </w:p>
    <w:p w:rsidR="00453BB3" w:rsidRPr="00EB6693" w:rsidRDefault="00453BB3" w:rsidP="00453BB3">
      <w:pPr>
        <w:pStyle w:val="justify"/>
        <w:rPr>
          <w:sz w:val="24"/>
          <w:szCs w:val="24"/>
        </w:rPr>
      </w:pPr>
      <w:r w:rsidRPr="00EB6693">
        <w:rPr>
          <w:sz w:val="24"/>
          <w:szCs w:val="24"/>
        </w:rPr>
        <w:t>10.2. W niniejszym postępowaniu wszelkie oświadczenia, wnioski, zawiadomienia, wezwania oraz informacje Zamawiający i wykonawcy przekazują pisemnie, faksem, drogą elektroniczną.</w:t>
      </w:r>
    </w:p>
    <w:p w:rsidR="00453BB3" w:rsidRPr="00EB6693" w:rsidRDefault="00453BB3" w:rsidP="00453BB3">
      <w:pPr>
        <w:pStyle w:val="justify"/>
        <w:rPr>
          <w:sz w:val="24"/>
          <w:szCs w:val="24"/>
        </w:rPr>
      </w:pPr>
      <w:r w:rsidRPr="00EB6693">
        <w:rPr>
          <w:sz w:val="24"/>
          <w:szCs w:val="24"/>
        </w:rPr>
        <w:t>10.3. Wybrany sposób przekazywania oświadczeń, wniosków, zawiadomień wezwań oraz informacji nie może ograniczać konkurencji; zawsze dopuszczalna jest forma pisemna, z zastrzeżeniem wyjątków przewidzianych w Ustawie.</w:t>
      </w:r>
    </w:p>
    <w:p w:rsidR="00453BB3" w:rsidRPr="00EB6693" w:rsidRDefault="00453BB3" w:rsidP="00453BB3">
      <w:pPr>
        <w:pStyle w:val="justify"/>
        <w:rPr>
          <w:sz w:val="24"/>
          <w:szCs w:val="24"/>
        </w:rPr>
      </w:pPr>
      <w:r w:rsidRPr="00EB6693">
        <w:rPr>
          <w:sz w:val="24"/>
          <w:szCs w:val="24"/>
        </w:rPr>
        <w:t>10.4. Osoby uprawnione do kontaktu z wykonawcami:</w:t>
      </w:r>
    </w:p>
    <w:p w:rsidR="00453BB3" w:rsidRPr="00EB6693" w:rsidRDefault="00EE209E" w:rsidP="00453BB3">
      <w:pPr>
        <w:pStyle w:val="p"/>
        <w:ind w:firstLine="708"/>
        <w:rPr>
          <w:b/>
          <w:sz w:val="24"/>
          <w:szCs w:val="24"/>
        </w:rPr>
      </w:pPr>
      <w:r>
        <w:rPr>
          <w:b/>
          <w:sz w:val="24"/>
          <w:szCs w:val="24"/>
        </w:rPr>
        <w:t>Maciej Lulka na adres e-</w:t>
      </w:r>
      <w:r w:rsidR="00453BB3" w:rsidRPr="00EB6693">
        <w:rPr>
          <w:b/>
          <w:sz w:val="24"/>
          <w:szCs w:val="24"/>
        </w:rPr>
        <w:t xml:space="preserve">mail: </w:t>
      </w:r>
      <w:r>
        <w:rPr>
          <w:b/>
          <w:sz w:val="24"/>
          <w:szCs w:val="24"/>
        </w:rPr>
        <w:t xml:space="preserve">  </w:t>
      </w:r>
      <w:r w:rsidR="00453BB3" w:rsidRPr="00EB6693">
        <w:rPr>
          <w:b/>
          <w:sz w:val="24"/>
          <w:szCs w:val="24"/>
        </w:rPr>
        <w:t>m.lulka@wgpr.pl</w:t>
      </w:r>
    </w:p>
    <w:p w:rsidR="00453BB3" w:rsidRPr="00EB6693" w:rsidRDefault="00453BB3" w:rsidP="00453BB3">
      <w:pPr>
        <w:pStyle w:val="p"/>
        <w:rPr>
          <w:rStyle w:val="bold"/>
          <w:b w:val="0"/>
          <w:sz w:val="24"/>
          <w:szCs w:val="24"/>
        </w:rPr>
      </w:pPr>
      <w:r w:rsidRPr="00EB6693">
        <w:rPr>
          <w:rStyle w:val="bold"/>
          <w:b w:val="0"/>
          <w:sz w:val="24"/>
          <w:szCs w:val="24"/>
        </w:rPr>
        <w:t>10.5. W niniejszym postępowaniu Zamawiający nie wymaga złożenia wadium przez Wykonawców.</w:t>
      </w:r>
    </w:p>
    <w:p w:rsidR="00453BB3" w:rsidRPr="00EB6693" w:rsidRDefault="00453BB3" w:rsidP="00453BB3">
      <w:pPr>
        <w:pStyle w:val="p"/>
        <w:rPr>
          <w:rStyle w:val="bold"/>
          <w:sz w:val="24"/>
          <w:szCs w:val="24"/>
        </w:rPr>
      </w:pPr>
    </w:p>
    <w:p w:rsidR="00453BB3" w:rsidRPr="00EB6693" w:rsidRDefault="00453BB3" w:rsidP="00453BB3">
      <w:pPr>
        <w:pStyle w:val="p"/>
        <w:rPr>
          <w:rStyle w:val="bold"/>
          <w:sz w:val="24"/>
          <w:szCs w:val="24"/>
        </w:rPr>
      </w:pPr>
    </w:p>
    <w:p w:rsidR="00453BB3" w:rsidRPr="00EB6693" w:rsidRDefault="00453BB3" w:rsidP="00453BB3">
      <w:pPr>
        <w:pStyle w:val="p"/>
        <w:rPr>
          <w:sz w:val="24"/>
          <w:szCs w:val="24"/>
        </w:rPr>
      </w:pPr>
      <w:r w:rsidRPr="00EB6693">
        <w:rPr>
          <w:rStyle w:val="bold"/>
          <w:sz w:val="24"/>
          <w:szCs w:val="24"/>
        </w:rPr>
        <w:t>11. TERMIN ZWIĄZANIA OFERTĄ I TERMIN OTWARCIA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11.1. Wykonawca pozostaje związany ofertą przez okres 30 dni.</w:t>
      </w:r>
    </w:p>
    <w:p w:rsidR="00453BB3" w:rsidRPr="00EB6693" w:rsidRDefault="00453BB3" w:rsidP="00453BB3">
      <w:pPr>
        <w:pStyle w:val="justify"/>
        <w:rPr>
          <w:sz w:val="24"/>
          <w:szCs w:val="24"/>
        </w:rPr>
      </w:pPr>
      <w:r w:rsidRPr="00EB6693">
        <w:rPr>
          <w:sz w:val="24"/>
          <w:szCs w:val="24"/>
        </w:rPr>
        <w:t>11.2. Bieg terminu związania ofertą rozpoczyna się wraz z dniem otwarcia ofert.</w:t>
      </w:r>
    </w:p>
    <w:p w:rsidR="00453BB3" w:rsidRPr="00EB6693" w:rsidRDefault="00453BB3" w:rsidP="00453BB3">
      <w:pPr>
        <w:pStyle w:val="justify"/>
        <w:rPr>
          <w:sz w:val="24"/>
          <w:szCs w:val="24"/>
        </w:rPr>
      </w:pPr>
      <w:r w:rsidRPr="00EB6693">
        <w:rPr>
          <w:sz w:val="24"/>
          <w:szCs w:val="24"/>
        </w:rPr>
        <w:t>11.3. Co najmniej na 3 dni przed upływem terminu związania ofertą Zamawiający może tylko raz zwrócić się do wykonawców o wyrażenie zgody na przedłużenie tego terminu o oznaczony okres, nie dłuższy jednak niż 60 dni.</w:t>
      </w:r>
    </w:p>
    <w:p w:rsidR="00453BB3" w:rsidRPr="00EB6693" w:rsidRDefault="00453BB3" w:rsidP="00453BB3">
      <w:pPr>
        <w:pStyle w:val="justify"/>
        <w:rPr>
          <w:sz w:val="24"/>
          <w:szCs w:val="24"/>
        </w:rPr>
      </w:pPr>
      <w:r w:rsidRPr="00EB6693">
        <w:rPr>
          <w:sz w:val="24"/>
          <w:szCs w:val="24"/>
        </w:rP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12. OPIS SPOSOBU PRZYGOTOWYWANIA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12.1. Wykonawca może złożyć tylko jedną ofertę.</w:t>
      </w:r>
    </w:p>
    <w:p w:rsidR="00453BB3" w:rsidRPr="00EB6693" w:rsidRDefault="00453BB3" w:rsidP="00453BB3">
      <w:pPr>
        <w:pStyle w:val="justify"/>
        <w:rPr>
          <w:sz w:val="24"/>
          <w:szCs w:val="24"/>
        </w:rPr>
      </w:pPr>
      <w:r w:rsidRPr="00EB6693">
        <w:rPr>
          <w:sz w:val="24"/>
          <w:szCs w:val="24"/>
        </w:rP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453BB3" w:rsidRPr="00EB6693" w:rsidRDefault="00453BB3" w:rsidP="00453BB3">
      <w:pPr>
        <w:pStyle w:val="justify"/>
        <w:rPr>
          <w:sz w:val="24"/>
          <w:szCs w:val="24"/>
        </w:rPr>
      </w:pPr>
      <w:r w:rsidRPr="00EB6693">
        <w:rPr>
          <w:sz w:val="24"/>
          <w:szCs w:val="24"/>
        </w:rPr>
        <w:t>12.3. Zamawiający nie przewiduje zwrotu kosztów udziału w postępowaniu.</w:t>
      </w:r>
    </w:p>
    <w:p w:rsidR="00453BB3" w:rsidRPr="00EB6693" w:rsidRDefault="00453BB3" w:rsidP="00453BB3">
      <w:pPr>
        <w:pStyle w:val="justify"/>
        <w:rPr>
          <w:sz w:val="24"/>
          <w:szCs w:val="24"/>
        </w:rPr>
      </w:pPr>
      <w:r w:rsidRPr="00EB6693">
        <w:rPr>
          <w:sz w:val="24"/>
          <w:szCs w:val="24"/>
        </w:rPr>
        <w:t>12.4. Oferta wraz ze stanowiącymi jej integralną część załącznikami musi być sporządzona przez wykonawcę ściśle według postanowień SIWZ.</w:t>
      </w:r>
    </w:p>
    <w:p w:rsidR="00453BB3" w:rsidRPr="00EB6693" w:rsidRDefault="00453BB3" w:rsidP="00453BB3">
      <w:pPr>
        <w:pStyle w:val="justify"/>
        <w:rPr>
          <w:sz w:val="24"/>
          <w:szCs w:val="24"/>
        </w:rPr>
      </w:pPr>
      <w:r w:rsidRPr="00EB6693">
        <w:rPr>
          <w:sz w:val="24"/>
          <w:szCs w:val="24"/>
        </w:rPr>
        <w:t>12.5. Oferta musi być sporządzona według wzoru formularza oferty stanowiącego załącznik do SIWZ.</w:t>
      </w:r>
    </w:p>
    <w:p w:rsidR="00453BB3" w:rsidRPr="00EB6693" w:rsidRDefault="00453BB3" w:rsidP="00453BB3">
      <w:pPr>
        <w:pStyle w:val="justify"/>
        <w:rPr>
          <w:sz w:val="24"/>
          <w:szCs w:val="24"/>
        </w:rPr>
      </w:pPr>
      <w:r w:rsidRPr="00EB6693">
        <w:rPr>
          <w:sz w:val="24"/>
          <w:szCs w:val="24"/>
        </w:rPr>
        <w:t>12.6. Oferta musi być sporządzona w języku polskim. Dokumenty sporządzone w języku obcym muszą być złożone wraz z tłumaczeniem na język polski.</w:t>
      </w:r>
    </w:p>
    <w:p w:rsidR="00453BB3" w:rsidRPr="00EB6693" w:rsidRDefault="00453BB3" w:rsidP="00453BB3">
      <w:pPr>
        <w:pStyle w:val="justify"/>
        <w:rPr>
          <w:sz w:val="24"/>
          <w:szCs w:val="24"/>
        </w:rPr>
      </w:pPr>
      <w:r w:rsidRPr="00EB6693">
        <w:rPr>
          <w:sz w:val="24"/>
          <w:szCs w:val="24"/>
        </w:rP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453BB3" w:rsidRPr="00EB6693" w:rsidRDefault="00453BB3" w:rsidP="00453BB3">
      <w:pPr>
        <w:pStyle w:val="justify"/>
        <w:rPr>
          <w:sz w:val="24"/>
          <w:szCs w:val="24"/>
        </w:rPr>
      </w:pPr>
      <w:r w:rsidRPr="00EB6693">
        <w:rPr>
          <w:sz w:val="24"/>
          <w:szCs w:val="24"/>
        </w:rPr>
        <w:t>12.8. Wszelkie poprawki lub zmiany w tekście oferty muszą być parafowane przez osobę (osoby) podpisujące ofertę i opatrzone datami ich dokonania.</w:t>
      </w:r>
    </w:p>
    <w:p w:rsidR="00453BB3" w:rsidRPr="00EB6693" w:rsidRDefault="00453BB3" w:rsidP="00453BB3">
      <w:pPr>
        <w:pStyle w:val="justify"/>
        <w:rPr>
          <w:sz w:val="24"/>
          <w:szCs w:val="24"/>
        </w:rPr>
      </w:pPr>
      <w:r w:rsidRPr="00EB6693">
        <w:rPr>
          <w:sz w:val="24"/>
          <w:szCs w:val="24"/>
        </w:rPr>
        <w:t>12.9. Wykonawca jest zobowiązany wskazać w ofercie części zamówienia, które zamierza powierzyć podwykonawcom oraz zobowiązany jest do podania firm podwykonawców.</w:t>
      </w:r>
    </w:p>
    <w:p w:rsidR="00453BB3" w:rsidRPr="00EB6693" w:rsidRDefault="00453BB3" w:rsidP="00453BB3">
      <w:pPr>
        <w:pStyle w:val="justify"/>
        <w:rPr>
          <w:sz w:val="24"/>
          <w:szCs w:val="24"/>
        </w:rPr>
      </w:pPr>
      <w:r w:rsidRPr="00EB6693">
        <w:rPr>
          <w:sz w:val="24"/>
          <w:szCs w:val="24"/>
        </w:rPr>
        <w:t>12.10. Do oferty wykonawca załącza WYŁĄCZNIE oświadczenie o spełnianiu warunków oraz niepodleganiu wykluczeniu oraz:</w:t>
      </w:r>
    </w:p>
    <w:p w:rsidR="00453BB3" w:rsidRPr="00EB6693" w:rsidRDefault="00453BB3" w:rsidP="00453BB3">
      <w:pPr>
        <w:pStyle w:val="justify"/>
        <w:numPr>
          <w:ilvl w:val="0"/>
          <w:numId w:val="27"/>
        </w:numPr>
        <w:spacing w:line="276" w:lineRule="auto"/>
        <w:rPr>
          <w:sz w:val="24"/>
          <w:szCs w:val="24"/>
        </w:rPr>
      </w:pPr>
      <w:r w:rsidRPr="00EB6693">
        <w:rPr>
          <w:sz w:val="24"/>
          <w:szCs w:val="24"/>
        </w:rPr>
        <w:t>odpowiednie pełnomocnictwa wraz z dokumentem potwierdzającym umocowanie do udzielania pełnomocnictw</w:t>
      </w:r>
    </w:p>
    <w:p w:rsidR="00453BB3" w:rsidRPr="00EB6693" w:rsidRDefault="00453BB3" w:rsidP="00453BB3">
      <w:pPr>
        <w:pStyle w:val="justify"/>
        <w:numPr>
          <w:ilvl w:val="0"/>
          <w:numId w:val="27"/>
        </w:numPr>
        <w:spacing w:line="276" w:lineRule="auto"/>
        <w:rPr>
          <w:sz w:val="24"/>
          <w:szCs w:val="24"/>
        </w:rPr>
      </w:pPr>
      <w:r w:rsidRPr="00EB6693">
        <w:rPr>
          <w:sz w:val="24"/>
          <w:szCs w:val="24"/>
        </w:rPr>
        <w:t>zobowiązanie podmiotu trzeciego (JEŻELI DOTYCZY)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12.11. Wykonawca zamieszcza ofertę w dwóch kopertach oznaczonych nazwą i adresem Zamawiającego oraz opisanych w następujący sposób:</w:t>
      </w:r>
    </w:p>
    <w:p w:rsidR="00453BB3" w:rsidRPr="00EB6693" w:rsidRDefault="00453BB3" w:rsidP="00453BB3">
      <w:pPr>
        <w:pStyle w:val="p"/>
        <w:rPr>
          <w:sz w:val="24"/>
          <w:szCs w:val="24"/>
        </w:rPr>
      </w:pPr>
    </w:p>
    <w:p w:rsidR="00453BB3" w:rsidRPr="00EB6693" w:rsidRDefault="00453BB3" w:rsidP="00453BB3">
      <w:pPr>
        <w:pStyle w:val="center"/>
        <w:rPr>
          <w:sz w:val="24"/>
          <w:szCs w:val="24"/>
        </w:rPr>
      </w:pPr>
      <w:r w:rsidRPr="00EB6693">
        <w:rPr>
          <w:rStyle w:val="bold"/>
          <w:sz w:val="24"/>
          <w:szCs w:val="24"/>
        </w:rPr>
        <w:t xml:space="preserve">„Oferta w postępowaniu: </w:t>
      </w:r>
      <w:r w:rsidR="00851FFA">
        <w:rPr>
          <w:rStyle w:val="bold"/>
        </w:rPr>
        <w:t>kompleksowe usługi utrzymania czystości w Ogrodzie Zoologicznym w Poznaniu</w:t>
      </w:r>
      <w:r w:rsidRPr="00EB6693">
        <w:rPr>
          <w:rStyle w:val="bold"/>
          <w:sz w:val="24"/>
          <w:szCs w:val="24"/>
        </w:rPr>
        <w:t xml:space="preserve">, NIE OTWIERAĆ przed dniem </w:t>
      </w:r>
      <w:r w:rsidR="00FC7B94">
        <w:rPr>
          <w:rStyle w:val="bold"/>
          <w:sz w:val="24"/>
          <w:szCs w:val="24"/>
        </w:rPr>
        <w:t>24</w:t>
      </w:r>
      <w:r w:rsidR="00EE209E">
        <w:rPr>
          <w:rStyle w:val="bold"/>
          <w:sz w:val="24"/>
          <w:szCs w:val="24"/>
        </w:rPr>
        <w:t>.01.2017</w:t>
      </w:r>
      <w:r w:rsidRPr="00EB6693">
        <w:rPr>
          <w:rStyle w:val="bold"/>
          <w:sz w:val="24"/>
          <w:szCs w:val="24"/>
        </w:rPr>
        <w:t xml:space="preserve"> roku, godz. 1</w:t>
      </w:r>
      <w:r w:rsidR="00FC7B94">
        <w:rPr>
          <w:rStyle w:val="bold"/>
          <w:sz w:val="24"/>
          <w:szCs w:val="24"/>
        </w:rPr>
        <w:t>1</w:t>
      </w:r>
      <w:r w:rsidRPr="00EB6693">
        <w:rPr>
          <w:rStyle w:val="bold"/>
          <w:sz w:val="24"/>
          <w:szCs w:val="24"/>
        </w:rPr>
        <w:t>.15”.</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12.12. Na wewnętrznej kopercie należy podać nazwę i adres wykonawcy, by umożliwić zwrot nieotwartej oferty w przypadku dostarczenia jej Zamawiającemu po terminie.</w:t>
      </w:r>
    </w:p>
    <w:p w:rsidR="00453BB3" w:rsidRPr="00EB6693" w:rsidRDefault="00453BB3" w:rsidP="00453BB3">
      <w:pPr>
        <w:pStyle w:val="justify"/>
        <w:rPr>
          <w:sz w:val="24"/>
          <w:szCs w:val="24"/>
        </w:rPr>
      </w:pPr>
      <w:r w:rsidRPr="00EB6693">
        <w:rPr>
          <w:sz w:val="24"/>
          <w:szCs w:val="24"/>
        </w:rP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453BB3" w:rsidRPr="00EB6693" w:rsidRDefault="00BA2EA1" w:rsidP="00453BB3">
      <w:pPr>
        <w:pStyle w:val="justify"/>
        <w:rPr>
          <w:sz w:val="24"/>
          <w:szCs w:val="24"/>
        </w:rPr>
      </w:pPr>
      <w:r>
        <w:rPr>
          <w:sz w:val="24"/>
          <w:szCs w:val="24"/>
        </w:rPr>
        <w:t>12.14</w:t>
      </w:r>
      <w:r w:rsidR="00453BB3" w:rsidRPr="00EB6693">
        <w:rPr>
          <w:sz w:val="24"/>
          <w:szCs w:val="24"/>
        </w:rPr>
        <w:t>. Zamawiający odrzuci ofertę, jeżeli wystąpią okoliczności wskazane w art. 89 ust. 1 ustawy PZP.</w:t>
      </w:r>
    </w:p>
    <w:p w:rsidR="00453BB3" w:rsidRPr="00EB6693" w:rsidRDefault="00453BB3" w:rsidP="00453BB3">
      <w:pPr>
        <w:pStyle w:val="justify"/>
        <w:rPr>
          <w:sz w:val="24"/>
          <w:szCs w:val="24"/>
        </w:rPr>
      </w:pPr>
      <w:r w:rsidRPr="00EB6693">
        <w:rPr>
          <w:sz w:val="24"/>
          <w:szCs w:val="24"/>
        </w:rPr>
        <w:t>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13. MIEJSCE ORAZ TERMIN SKŁADANIA I OTWARCIA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 xml:space="preserve">13.1. Oferty należy składać do </w:t>
      </w:r>
      <w:r w:rsidRPr="00EB6693">
        <w:rPr>
          <w:rStyle w:val="bold"/>
          <w:sz w:val="24"/>
          <w:szCs w:val="24"/>
        </w:rPr>
        <w:t xml:space="preserve">dnia </w:t>
      </w:r>
      <w:r w:rsidR="00FC7B94">
        <w:rPr>
          <w:rStyle w:val="bold"/>
          <w:sz w:val="24"/>
          <w:szCs w:val="24"/>
        </w:rPr>
        <w:t>24.01.2017 roku, do godz. 11</w:t>
      </w:r>
      <w:r w:rsidRPr="00EB6693">
        <w:rPr>
          <w:rStyle w:val="bold"/>
          <w:sz w:val="24"/>
          <w:szCs w:val="24"/>
        </w:rPr>
        <w:t>.00</w:t>
      </w:r>
      <w:r w:rsidRPr="00EB6693">
        <w:rPr>
          <w:sz w:val="24"/>
          <w:szCs w:val="24"/>
        </w:rPr>
        <w:t xml:space="preserve"> w siedzibie Zamawiającego (adres: Browarna 25, 61-063 Poznań, Polska). Oferty otrzymane przez Zamawiającego po terminie składania ofert zostaną zwrócone wykonawcom bez ich otwierania, zgodnie z art. 84 ust. 2 ustawy PZP.</w:t>
      </w:r>
    </w:p>
    <w:p w:rsidR="00453BB3" w:rsidRPr="00EB6693" w:rsidRDefault="00453BB3" w:rsidP="00453BB3">
      <w:pPr>
        <w:pStyle w:val="justify"/>
        <w:rPr>
          <w:sz w:val="24"/>
          <w:szCs w:val="24"/>
        </w:rPr>
      </w:pPr>
      <w:r w:rsidRPr="00EB6693">
        <w:rPr>
          <w:sz w:val="24"/>
          <w:szCs w:val="24"/>
        </w:rPr>
        <w:t xml:space="preserve">13.2. Otwarcie ofert nastąpi w </w:t>
      </w:r>
      <w:r w:rsidRPr="00EB6693">
        <w:rPr>
          <w:rStyle w:val="bold"/>
          <w:sz w:val="24"/>
          <w:szCs w:val="24"/>
        </w:rPr>
        <w:t xml:space="preserve">dniu </w:t>
      </w:r>
      <w:r w:rsidR="00FC7B94">
        <w:rPr>
          <w:rStyle w:val="bold"/>
          <w:sz w:val="24"/>
          <w:szCs w:val="24"/>
        </w:rPr>
        <w:t>24</w:t>
      </w:r>
      <w:r w:rsidR="00EE209E">
        <w:rPr>
          <w:rStyle w:val="bold"/>
          <w:sz w:val="24"/>
          <w:szCs w:val="24"/>
        </w:rPr>
        <w:t xml:space="preserve">.01.2017 </w:t>
      </w:r>
      <w:r w:rsidRPr="00EB6693">
        <w:rPr>
          <w:rStyle w:val="bold"/>
          <w:sz w:val="24"/>
          <w:szCs w:val="24"/>
        </w:rPr>
        <w:t>roku, o godz. 1</w:t>
      </w:r>
      <w:r w:rsidR="00FC7B94">
        <w:rPr>
          <w:rStyle w:val="bold"/>
          <w:sz w:val="24"/>
          <w:szCs w:val="24"/>
        </w:rPr>
        <w:t>1</w:t>
      </w:r>
      <w:r w:rsidRPr="00EB6693">
        <w:rPr>
          <w:rStyle w:val="bold"/>
          <w:sz w:val="24"/>
          <w:szCs w:val="24"/>
        </w:rPr>
        <w:t>.15</w:t>
      </w:r>
      <w:r w:rsidRPr="00EB6693">
        <w:rPr>
          <w:sz w:val="24"/>
          <w:szCs w:val="24"/>
        </w:rPr>
        <w:t xml:space="preserve"> w siedzibie Zamawiającego.</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14. OPIS SPOSOBU OBLICZANIA CENY</w:t>
      </w:r>
    </w:p>
    <w:p w:rsidR="00453BB3" w:rsidRPr="00EB6693" w:rsidRDefault="00453BB3" w:rsidP="00453BB3">
      <w:pPr>
        <w:pStyle w:val="p"/>
        <w:rPr>
          <w:sz w:val="24"/>
          <w:szCs w:val="24"/>
        </w:rPr>
      </w:pPr>
    </w:p>
    <w:p w:rsidR="00A47DDA" w:rsidRPr="00A47DDA" w:rsidRDefault="00A47DDA" w:rsidP="00A47DDA">
      <w:pPr>
        <w:pStyle w:val="justify"/>
        <w:rPr>
          <w:sz w:val="24"/>
        </w:rPr>
      </w:pPr>
      <w:r>
        <w:rPr>
          <w:sz w:val="24"/>
        </w:rPr>
        <w:t>14</w:t>
      </w:r>
      <w:r w:rsidRPr="00A47DDA">
        <w:rPr>
          <w:sz w:val="24"/>
        </w:rPr>
        <w:t>.1. Zamawiający będzie brał pod uwagę cenę brutto za wykonanie przedmiotu niniejszego zamówienia.</w:t>
      </w:r>
    </w:p>
    <w:p w:rsidR="00A47DDA" w:rsidRPr="00A47DDA" w:rsidRDefault="00A47DDA" w:rsidP="00A47DDA">
      <w:pPr>
        <w:pStyle w:val="justify"/>
        <w:rPr>
          <w:sz w:val="24"/>
        </w:rPr>
      </w:pPr>
      <w:r>
        <w:rPr>
          <w:sz w:val="24"/>
        </w:rPr>
        <w:t>14</w:t>
      </w:r>
      <w:r w:rsidRPr="00A47DDA">
        <w:rPr>
          <w:sz w:val="24"/>
        </w:rPr>
        <w:t>.2. Wymienioną w pkt. 14.1 cenę deklaruje się na formularzu oferty załączonym do SIWZ, podając: cenę jednostkową netto, cenę jednostkową brutto, ilość, stawkę VAT, cenę brutto (w przypadku wynagrodzenia za wykonywanie czynności porządkowych) oraz cenę brutto za 1 miesiąc i całkowitą cenę brutto (w przypadku dostawy środków czystości oraz środków higienicznych .</w:t>
      </w:r>
    </w:p>
    <w:p w:rsidR="00A47DDA" w:rsidRPr="00A47DDA" w:rsidRDefault="00A47DDA" w:rsidP="00A47DDA">
      <w:pPr>
        <w:pStyle w:val="justify"/>
        <w:rPr>
          <w:sz w:val="24"/>
        </w:rPr>
      </w:pPr>
      <w:r>
        <w:rPr>
          <w:sz w:val="24"/>
        </w:rPr>
        <w:t>14</w:t>
      </w:r>
      <w:r w:rsidRPr="00A47DDA">
        <w:rPr>
          <w:sz w:val="24"/>
        </w:rPr>
        <w:t xml:space="preserve">.3.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 Zaoferowana cena obejmuje również koszt zapewnienia odpowiedniego sprzętu, środków czystości oraz środków higienicznych (zgodnie z wymaganiami Zamawiającego). </w:t>
      </w:r>
    </w:p>
    <w:p w:rsidR="00A47DDA" w:rsidRPr="00A47DDA" w:rsidRDefault="00A47DDA" w:rsidP="00A47DDA">
      <w:pPr>
        <w:pStyle w:val="justify"/>
        <w:rPr>
          <w:sz w:val="24"/>
        </w:rPr>
      </w:pPr>
      <w:r>
        <w:rPr>
          <w:sz w:val="24"/>
        </w:rPr>
        <w:t>14</w:t>
      </w:r>
      <w:r w:rsidRPr="00A47DDA">
        <w:rPr>
          <w:sz w:val="24"/>
        </w:rPr>
        <w:t>.4. Cena musi być wyrażona w złotych polskich, z dokładnością do dwóch miejsc po przecinku.</w:t>
      </w:r>
    </w:p>
    <w:p w:rsidR="00A47DDA" w:rsidRPr="00A47DDA" w:rsidRDefault="00A47DDA" w:rsidP="00A47DDA">
      <w:pPr>
        <w:pStyle w:val="justify"/>
        <w:rPr>
          <w:sz w:val="24"/>
        </w:rPr>
      </w:pPr>
      <w:r>
        <w:rPr>
          <w:sz w:val="24"/>
        </w:rPr>
        <w:t>14</w:t>
      </w:r>
      <w:r w:rsidRPr="00A47DDA">
        <w:rPr>
          <w:sz w:val="24"/>
        </w:rPr>
        <w:t>.5. Zastosowanie przez wykonawcę stawki podatku od towarów i usług niezgodnej z obowiązującymi przepisami spowoduje odrzucenie oferty.</w:t>
      </w:r>
    </w:p>
    <w:p w:rsidR="00A47DDA" w:rsidRPr="00A47DDA" w:rsidRDefault="00A47DDA" w:rsidP="00A47DDA">
      <w:pPr>
        <w:pStyle w:val="justify"/>
        <w:rPr>
          <w:sz w:val="24"/>
        </w:rPr>
      </w:pPr>
      <w:r>
        <w:rPr>
          <w:sz w:val="24"/>
        </w:rPr>
        <w:t>14</w:t>
      </w:r>
      <w:r w:rsidRPr="00A47DDA">
        <w:rPr>
          <w:sz w:val="24"/>
        </w:rPr>
        <w:t>.6. Błąd w obliczeniu ceny, którego nie można poprawić na podstawie art. 87 ust. 2 pkt. 2 ustawy PZP, spowoduje odrzucenie oferty.</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jc w:val="both"/>
        <w:rPr>
          <w:sz w:val="24"/>
          <w:szCs w:val="24"/>
        </w:rPr>
      </w:pPr>
      <w:r w:rsidRPr="00EB6693">
        <w:rPr>
          <w:rStyle w:val="bold"/>
          <w:sz w:val="24"/>
          <w:szCs w:val="24"/>
        </w:rPr>
        <w:t>15. OPIS KRYTERIÓW, KTÓRYMI ZAMAWIAJĄCY BĘDZIE SIĘ KIEROWAŁ PRZY WYBORZE OFERTY, WRAZ Z PODANIEM ZNACZENIA TYCH KRYTERIÓW I SPOSOBU OCENY OFERT</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15.1. Zamawiający będzie oceniał oferty według następującego kryterium:</w:t>
      </w:r>
    </w:p>
    <w:p w:rsidR="00453BB3" w:rsidRDefault="00453BB3" w:rsidP="00453BB3">
      <w:pPr>
        <w:pStyle w:val="p"/>
        <w:rPr>
          <w:sz w:val="24"/>
          <w:szCs w:val="24"/>
        </w:rPr>
      </w:pPr>
    </w:p>
    <w:p w:rsidR="00453BB3" w:rsidRPr="00EB6693" w:rsidRDefault="00453BB3" w:rsidP="00453BB3">
      <w:pPr>
        <w:pStyle w:val="p"/>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9"/>
        <w:gridCol w:w="4201"/>
        <w:gridCol w:w="4070"/>
      </w:tblGrid>
      <w:tr w:rsidR="00453BB3" w:rsidRPr="00EB6693" w:rsidTr="009D5DD9">
        <w:tc>
          <w:tcPr>
            <w:tcW w:w="1000"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Nr</w:t>
            </w:r>
          </w:p>
        </w:tc>
        <w:tc>
          <w:tcPr>
            <w:tcW w:w="5000"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Nazwa kryterium</w:t>
            </w:r>
          </w:p>
        </w:tc>
        <w:tc>
          <w:tcPr>
            <w:tcW w:w="5000"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Waga</w:t>
            </w:r>
          </w:p>
        </w:tc>
      </w:tr>
      <w:tr w:rsidR="00453BB3" w:rsidRPr="00EB6693" w:rsidTr="009D5DD9">
        <w:tc>
          <w:tcPr>
            <w:tcW w:w="1000" w:type="dxa"/>
            <w:shd w:val="clear" w:color="auto" w:fill="auto"/>
            <w:vAlign w:val="center"/>
          </w:tcPr>
          <w:p w:rsidR="00453BB3" w:rsidRPr="00EB6693" w:rsidRDefault="00453BB3" w:rsidP="009D5DD9">
            <w:pPr>
              <w:pStyle w:val="center"/>
              <w:rPr>
                <w:sz w:val="24"/>
                <w:szCs w:val="24"/>
              </w:rPr>
            </w:pPr>
            <w:r w:rsidRPr="00EB6693">
              <w:rPr>
                <w:sz w:val="24"/>
                <w:szCs w:val="24"/>
              </w:rPr>
              <w:t>1</w:t>
            </w:r>
          </w:p>
        </w:tc>
        <w:tc>
          <w:tcPr>
            <w:tcW w:w="5000" w:type="dxa"/>
            <w:shd w:val="clear" w:color="auto" w:fill="auto"/>
            <w:vAlign w:val="center"/>
          </w:tcPr>
          <w:p w:rsidR="00453BB3" w:rsidRPr="00EB6693" w:rsidRDefault="00453BB3" w:rsidP="009D5DD9">
            <w:pPr>
              <w:pStyle w:val="p"/>
              <w:rPr>
                <w:sz w:val="24"/>
                <w:szCs w:val="24"/>
              </w:rPr>
            </w:pPr>
            <w:r w:rsidRPr="00EB6693">
              <w:rPr>
                <w:sz w:val="24"/>
                <w:szCs w:val="24"/>
              </w:rPr>
              <w:t>Cena</w:t>
            </w:r>
          </w:p>
        </w:tc>
        <w:tc>
          <w:tcPr>
            <w:tcW w:w="5000" w:type="dxa"/>
            <w:shd w:val="clear" w:color="auto" w:fill="auto"/>
            <w:vAlign w:val="center"/>
          </w:tcPr>
          <w:p w:rsidR="00453BB3" w:rsidRPr="00EB6693" w:rsidRDefault="00453BB3" w:rsidP="009D5DD9">
            <w:pPr>
              <w:pStyle w:val="center"/>
              <w:rPr>
                <w:sz w:val="24"/>
                <w:szCs w:val="24"/>
              </w:rPr>
            </w:pPr>
            <w:r w:rsidRPr="00EB6693">
              <w:rPr>
                <w:sz w:val="24"/>
                <w:szCs w:val="24"/>
              </w:rPr>
              <w:t>60%</w:t>
            </w:r>
          </w:p>
        </w:tc>
      </w:tr>
      <w:tr w:rsidR="00453BB3" w:rsidRPr="00EB6693" w:rsidTr="009D5DD9">
        <w:tc>
          <w:tcPr>
            <w:tcW w:w="1000" w:type="dxa"/>
            <w:shd w:val="clear" w:color="auto" w:fill="auto"/>
            <w:vAlign w:val="center"/>
          </w:tcPr>
          <w:p w:rsidR="00453BB3" w:rsidRPr="00EB6693" w:rsidRDefault="00453BB3" w:rsidP="009D5DD9">
            <w:pPr>
              <w:pStyle w:val="center"/>
              <w:rPr>
                <w:sz w:val="24"/>
                <w:szCs w:val="24"/>
              </w:rPr>
            </w:pPr>
            <w:r w:rsidRPr="00EB6693">
              <w:rPr>
                <w:sz w:val="24"/>
                <w:szCs w:val="24"/>
              </w:rPr>
              <w:t>2</w:t>
            </w:r>
          </w:p>
        </w:tc>
        <w:tc>
          <w:tcPr>
            <w:tcW w:w="5000" w:type="dxa"/>
            <w:shd w:val="clear" w:color="auto" w:fill="auto"/>
            <w:vAlign w:val="center"/>
          </w:tcPr>
          <w:p w:rsidR="00453BB3" w:rsidRPr="00EB6693" w:rsidRDefault="00453BB3" w:rsidP="009D5DD9">
            <w:pPr>
              <w:pStyle w:val="p"/>
              <w:rPr>
                <w:sz w:val="24"/>
                <w:szCs w:val="24"/>
              </w:rPr>
            </w:pPr>
            <w:r w:rsidRPr="00EB6693">
              <w:rPr>
                <w:sz w:val="24"/>
                <w:szCs w:val="24"/>
              </w:rPr>
              <w:t>Zatrudnienie pracowników na umowę o pracę</w:t>
            </w:r>
          </w:p>
        </w:tc>
        <w:tc>
          <w:tcPr>
            <w:tcW w:w="5000" w:type="dxa"/>
            <w:shd w:val="clear" w:color="auto" w:fill="auto"/>
            <w:vAlign w:val="center"/>
          </w:tcPr>
          <w:p w:rsidR="00453BB3" w:rsidRPr="00EB6693" w:rsidRDefault="00453BB3" w:rsidP="009D5DD9">
            <w:pPr>
              <w:pStyle w:val="center"/>
              <w:rPr>
                <w:sz w:val="24"/>
                <w:szCs w:val="24"/>
              </w:rPr>
            </w:pPr>
            <w:r w:rsidRPr="00EB6693">
              <w:rPr>
                <w:sz w:val="24"/>
                <w:szCs w:val="24"/>
              </w:rPr>
              <w:t>40%</w:t>
            </w:r>
          </w:p>
        </w:tc>
      </w:tr>
    </w:tbl>
    <w:p w:rsidR="00453BB3" w:rsidRPr="00EB6693" w:rsidRDefault="00453BB3" w:rsidP="00453BB3">
      <w:pPr>
        <w:pStyle w:val="p"/>
        <w:rPr>
          <w:sz w:val="24"/>
          <w:szCs w:val="24"/>
        </w:rPr>
      </w:pPr>
    </w:p>
    <w:p w:rsidR="00453BB3" w:rsidRDefault="00453BB3" w:rsidP="00453BB3">
      <w:pPr>
        <w:pStyle w:val="justify"/>
        <w:rPr>
          <w:sz w:val="24"/>
          <w:szCs w:val="24"/>
        </w:rPr>
      </w:pPr>
      <w:r w:rsidRPr="00EB6693">
        <w:rPr>
          <w:sz w:val="24"/>
          <w:szCs w:val="24"/>
        </w:rPr>
        <w:t>15.2. Punkty przyznawane za podane w pkt. 14.1. kryteria będą liczone według następujących wzorów:</w:t>
      </w:r>
    </w:p>
    <w:p w:rsidR="00453BB3" w:rsidRDefault="00453BB3" w:rsidP="00453BB3">
      <w:pPr>
        <w:pStyle w:val="justify"/>
        <w:rPr>
          <w:sz w:val="24"/>
          <w:szCs w:val="24"/>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1017"/>
        <w:gridCol w:w="8113"/>
      </w:tblGrid>
      <w:tr w:rsidR="00453BB3" w:rsidRPr="00EB6693" w:rsidTr="00A47DDA">
        <w:tc>
          <w:tcPr>
            <w:tcW w:w="1017"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Nr kryterium</w:t>
            </w:r>
          </w:p>
        </w:tc>
        <w:tc>
          <w:tcPr>
            <w:tcW w:w="8113" w:type="dxa"/>
            <w:tcBorders>
              <w:bottom w:val="single" w:sz="1" w:space="0" w:color="auto"/>
            </w:tcBorders>
            <w:shd w:val="clear" w:color="auto" w:fill="auto"/>
            <w:vAlign w:val="center"/>
          </w:tcPr>
          <w:p w:rsidR="00453BB3" w:rsidRPr="00EB6693" w:rsidRDefault="00453BB3" w:rsidP="009D5DD9">
            <w:pPr>
              <w:pStyle w:val="tableCenter"/>
              <w:spacing w:after="200"/>
              <w:rPr>
                <w:sz w:val="24"/>
                <w:szCs w:val="24"/>
              </w:rPr>
            </w:pPr>
            <w:r w:rsidRPr="00EB6693">
              <w:rPr>
                <w:rStyle w:val="bold"/>
                <w:sz w:val="24"/>
                <w:szCs w:val="24"/>
              </w:rPr>
              <w:t>Wzór</w:t>
            </w:r>
          </w:p>
        </w:tc>
      </w:tr>
      <w:tr w:rsidR="00453BB3" w:rsidRPr="00EB6693" w:rsidTr="00A47DDA">
        <w:tc>
          <w:tcPr>
            <w:tcW w:w="1017" w:type="dxa"/>
            <w:shd w:val="clear" w:color="auto" w:fill="auto"/>
            <w:vAlign w:val="center"/>
          </w:tcPr>
          <w:p w:rsidR="00453BB3" w:rsidRPr="00EB6693" w:rsidRDefault="00453BB3" w:rsidP="009D5DD9">
            <w:pPr>
              <w:pStyle w:val="center"/>
              <w:rPr>
                <w:sz w:val="24"/>
                <w:szCs w:val="24"/>
              </w:rPr>
            </w:pPr>
            <w:r w:rsidRPr="00EB6693">
              <w:rPr>
                <w:sz w:val="24"/>
                <w:szCs w:val="24"/>
              </w:rPr>
              <w:t>1</w:t>
            </w:r>
          </w:p>
        </w:tc>
        <w:tc>
          <w:tcPr>
            <w:tcW w:w="8113" w:type="dxa"/>
            <w:shd w:val="clear" w:color="auto" w:fill="auto"/>
            <w:vAlign w:val="center"/>
          </w:tcPr>
          <w:p w:rsidR="00453BB3" w:rsidRPr="00EB6693" w:rsidRDefault="00453BB3" w:rsidP="009D5DD9">
            <w:pPr>
              <w:pStyle w:val="p"/>
              <w:rPr>
                <w:sz w:val="24"/>
                <w:szCs w:val="24"/>
              </w:rPr>
            </w:pPr>
            <w:r w:rsidRPr="00EB6693">
              <w:rPr>
                <w:sz w:val="24"/>
                <w:szCs w:val="24"/>
              </w:rPr>
              <w:t>(</w:t>
            </w:r>
            <w:proofErr w:type="spellStart"/>
            <w:r w:rsidRPr="00EB6693">
              <w:rPr>
                <w:sz w:val="24"/>
                <w:szCs w:val="24"/>
              </w:rPr>
              <w:t>Cmin</w:t>
            </w:r>
            <w:proofErr w:type="spellEnd"/>
            <w:r w:rsidRPr="00EB6693">
              <w:rPr>
                <w:sz w:val="24"/>
                <w:szCs w:val="24"/>
              </w:rPr>
              <w:t>/</w:t>
            </w:r>
            <w:proofErr w:type="spellStart"/>
            <w:r w:rsidRPr="00EB6693">
              <w:rPr>
                <w:sz w:val="24"/>
                <w:szCs w:val="24"/>
              </w:rPr>
              <w:t>Cof</w:t>
            </w:r>
            <w:proofErr w:type="spellEnd"/>
            <w:r w:rsidRPr="00EB6693">
              <w:rPr>
                <w:sz w:val="24"/>
                <w:szCs w:val="24"/>
              </w:rPr>
              <w:t>) * 100 * waga</w:t>
            </w:r>
          </w:p>
          <w:p w:rsidR="00453BB3" w:rsidRPr="00EB6693" w:rsidRDefault="00453BB3" w:rsidP="009D5DD9">
            <w:pPr>
              <w:pStyle w:val="p"/>
              <w:rPr>
                <w:sz w:val="24"/>
                <w:szCs w:val="24"/>
              </w:rPr>
            </w:pPr>
            <w:r w:rsidRPr="00EB6693">
              <w:rPr>
                <w:sz w:val="24"/>
                <w:szCs w:val="24"/>
              </w:rPr>
              <w:t>gdzie:</w:t>
            </w:r>
          </w:p>
          <w:p w:rsidR="00453BB3" w:rsidRPr="00EB6693" w:rsidRDefault="00453BB3" w:rsidP="009D5DD9">
            <w:pPr>
              <w:pStyle w:val="p"/>
              <w:rPr>
                <w:sz w:val="24"/>
                <w:szCs w:val="24"/>
              </w:rPr>
            </w:pPr>
            <w:r w:rsidRPr="00EB6693">
              <w:rPr>
                <w:sz w:val="24"/>
                <w:szCs w:val="24"/>
              </w:rPr>
              <w:t xml:space="preserve">- </w:t>
            </w:r>
            <w:proofErr w:type="spellStart"/>
            <w:r w:rsidRPr="00EB6693">
              <w:rPr>
                <w:sz w:val="24"/>
                <w:szCs w:val="24"/>
              </w:rPr>
              <w:t>Cmin</w:t>
            </w:r>
            <w:proofErr w:type="spellEnd"/>
            <w:r w:rsidRPr="00EB6693">
              <w:rPr>
                <w:sz w:val="24"/>
                <w:szCs w:val="24"/>
              </w:rPr>
              <w:t xml:space="preserve"> - najniższa cena spośród wszystkich ofert</w:t>
            </w:r>
          </w:p>
          <w:p w:rsidR="00453BB3" w:rsidRPr="00EB6693" w:rsidRDefault="00453BB3" w:rsidP="009D5DD9">
            <w:pPr>
              <w:pStyle w:val="p"/>
              <w:rPr>
                <w:sz w:val="24"/>
                <w:szCs w:val="24"/>
              </w:rPr>
            </w:pPr>
            <w:r w:rsidRPr="00EB6693">
              <w:rPr>
                <w:sz w:val="24"/>
                <w:szCs w:val="24"/>
              </w:rPr>
              <w:t xml:space="preserve">- </w:t>
            </w:r>
            <w:proofErr w:type="spellStart"/>
            <w:r w:rsidRPr="00EB6693">
              <w:rPr>
                <w:sz w:val="24"/>
                <w:szCs w:val="24"/>
              </w:rPr>
              <w:t>Cof</w:t>
            </w:r>
            <w:proofErr w:type="spellEnd"/>
            <w:r w:rsidRPr="00EB6693">
              <w:rPr>
                <w:sz w:val="24"/>
                <w:szCs w:val="24"/>
              </w:rPr>
              <w:t xml:space="preserve"> -  cena podana w ofercie</w:t>
            </w:r>
          </w:p>
        </w:tc>
      </w:tr>
      <w:tr w:rsidR="00453BB3" w:rsidRPr="00EB6693" w:rsidTr="00A47DDA">
        <w:tc>
          <w:tcPr>
            <w:tcW w:w="1017" w:type="dxa"/>
            <w:shd w:val="clear" w:color="auto" w:fill="auto"/>
            <w:vAlign w:val="center"/>
          </w:tcPr>
          <w:p w:rsidR="00453BB3" w:rsidRPr="00EB6693" w:rsidRDefault="00453BB3" w:rsidP="009D5DD9">
            <w:pPr>
              <w:pStyle w:val="center"/>
              <w:rPr>
                <w:sz w:val="24"/>
                <w:szCs w:val="24"/>
              </w:rPr>
            </w:pPr>
            <w:r w:rsidRPr="00EB6693">
              <w:rPr>
                <w:sz w:val="24"/>
                <w:szCs w:val="24"/>
              </w:rPr>
              <w:t>2</w:t>
            </w:r>
          </w:p>
        </w:tc>
        <w:tc>
          <w:tcPr>
            <w:tcW w:w="8113" w:type="dxa"/>
            <w:shd w:val="clear" w:color="auto" w:fill="auto"/>
            <w:vAlign w:val="center"/>
          </w:tcPr>
          <w:p w:rsidR="00453BB3" w:rsidRPr="00EB6693" w:rsidRDefault="00453BB3" w:rsidP="009D5DD9">
            <w:pPr>
              <w:pStyle w:val="p"/>
              <w:rPr>
                <w:sz w:val="24"/>
                <w:szCs w:val="24"/>
              </w:rPr>
            </w:pPr>
            <w:r w:rsidRPr="00EB6693">
              <w:rPr>
                <w:sz w:val="24"/>
                <w:szCs w:val="24"/>
              </w:rPr>
              <w:t xml:space="preserve">Zatrudnienie pracowników na umowę o pracę </w:t>
            </w:r>
            <w:r w:rsidR="001F0F63">
              <w:rPr>
                <w:sz w:val="24"/>
                <w:szCs w:val="24"/>
              </w:rPr>
              <w:t>w pełnym wymiarze czasu pracy</w:t>
            </w:r>
          </w:p>
          <w:p w:rsidR="00453BB3" w:rsidRPr="00EB6693" w:rsidRDefault="00453BB3" w:rsidP="009D5DD9">
            <w:pPr>
              <w:pStyle w:val="p"/>
              <w:jc w:val="both"/>
              <w:rPr>
                <w:sz w:val="24"/>
                <w:szCs w:val="24"/>
              </w:rPr>
            </w:pPr>
            <w:r w:rsidRPr="00EB6693">
              <w:rPr>
                <w:sz w:val="24"/>
                <w:szCs w:val="24"/>
              </w:rPr>
              <w:t xml:space="preserve">Jeśli Wykonawca oświadczy w formularzu ofertowym, że zakres prac objętych niniejszym postępowaniem zostanie wykonany przez jego pracowników zatrudnionych na podstawie umowy o pracę </w:t>
            </w:r>
            <w:r>
              <w:rPr>
                <w:sz w:val="24"/>
                <w:szCs w:val="24"/>
              </w:rPr>
              <w:t xml:space="preserve">w pełnym wymiarze czasu pracy - </w:t>
            </w:r>
            <w:r w:rsidRPr="00EB6693">
              <w:rPr>
                <w:sz w:val="24"/>
                <w:szCs w:val="24"/>
              </w:rPr>
              <w:t>otrzyma 40 punktów w niniejszym kryterium. W przeci</w:t>
            </w:r>
            <w:r>
              <w:rPr>
                <w:sz w:val="24"/>
                <w:szCs w:val="24"/>
              </w:rPr>
              <w:t xml:space="preserve">wnym wypadku Wykonawca otrzyma </w:t>
            </w:r>
            <w:r w:rsidRPr="00EB6693">
              <w:rPr>
                <w:sz w:val="24"/>
                <w:szCs w:val="24"/>
              </w:rPr>
              <w:t>0 punktów w niniejszym kryterium.</w:t>
            </w:r>
          </w:p>
        </w:tc>
      </w:tr>
    </w:tbl>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15.3. Oferta złożona przez wykonawcę może otrzymać 100 pkt.</w:t>
      </w:r>
    </w:p>
    <w:p w:rsidR="00453BB3" w:rsidRPr="00EB6693" w:rsidRDefault="00453BB3" w:rsidP="00453BB3">
      <w:pPr>
        <w:pStyle w:val="justify"/>
        <w:rPr>
          <w:sz w:val="24"/>
          <w:szCs w:val="24"/>
        </w:rPr>
      </w:pPr>
      <w:r w:rsidRPr="00EB6693">
        <w:rPr>
          <w:sz w:val="24"/>
          <w:szCs w:val="24"/>
        </w:rPr>
        <w:t>15.4. W toku dokonywania badania i oceny ofert Zamawiający może żądać udzielenia przez wykonawcę wyjaśnień treści złożonych przez niego ofert.</w:t>
      </w:r>
    </w:p>
    <w:p w:rsidR="00453BB3" w:rsidRPr="00EB6693" w:rsidRDefault="00453BB3" w:rsidP="00453BB3">
      <w:pPr>
        <w:pStyle w:val="justify"/>
        <w:rPr>
          <w:sz w:val="24"/>
          <w:szCs w:val="24"/>
        </w:rPr>
      </w:pPr>
      <w:r w:rsidRPr="00EB6693">
        <w:rPr>
          <w:sz w:val="24"/>
          <w:szCs w:val="24"/>
        </w:rPr>
        <w:t>15.5. Zamawiający zastosuje zaokrąglanie każdego wyniku do dwóch miejsc po przecinku.</w:t>
      </w:r>
    </w:p>
    <w:p w:rsidR="00453BB3" w:rsidRDefault="00453BB3" w:rsidP="00453BB3">
      <w:pPr>
        <w:pStyle w:val="p"/>
        <w:jc w:val="both"/>
        <w:rPr>
          <w:rStyle w:val="bold"/>
          <w:sz w:val="24"/>
          <w:szCs w:val="24"/>
        </w:rPr>
      </w:pPr>
    </w:p>
    <w:p w:rsidR="00453BB3" w:rsidRDefault="00453BB3" w:rsidP="00453BB3">
      <w:pPr>
        <w:pStyle w:val="p"/>
        <w:jc w:val="both"/>
        <w:rPr>
          <w:rStyle w:val="bold"/>
          <w:sz w:val="24"/>
          <w:szCs w:val="24"/>
        </w:rPr>
      </w:pPr>
    </w:p>
    <w:p w:rsidR="00453BB3" w:rsidRPr="00EB6693" w:rsidRDefault="00453BB3" w:rsidP="00453BB3">
      <w:pPr>
        <w:pStyle w:val="p"/>
        <w:jc w:val="both"/>
        <w:rPr>
          <w:sz w:val="24"/>
          <w:szCs w:val="24"/>
        </w:rPr>
      </w:pPr>
      <w:r w:rsidRPr="00EB6693">
        <w:rPr>
          <w:rStyle w:val="bold"/>
          <w:sz w:val="24"/>
          <w:szCs w:val="24"/>
        </w:rPr>
        <w:t>16. INFORMACJE O FORMALNOŚCIACH, JAKIE POWINNY ZOSTAĆ DOPEŁNIONE PO WYBORZE OFERTY W CELU ZAWARCIA UMOWY W SPRAWIE ZAMÓWIENIA PUBLICZNEGO</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16.1. Zamawiający udzieli zamówienia wykonawcy, którego oferta odpowiada wszystkim wymaganiom określonym w SIWZ i została oceniona jako najkorzystniejsza w oparciu o podane wyżej kryteria oceny ofert.</w:t>
      </w:r>
    </w:p>
    <w:p w:rsidR="00453BB3" w:rsidRPr="00EB6693" w:rsidRDefault="00453BB3" w:rsidP="00453BB3">
      <w:pPr>
        <w:pStyle w:val="justify"/>
        <w:rPr>
          <w:sz w:val="24"/>
          <w:szCs w:val="24"/>
        </w:rPr>
      </w:pPr>
      <w:r w:rsidRPr="00EB6693">
        <w:rPr>
          <w:sz w:val="24"/>
          <w:szCs w:val="24"/>
        </w:rPr>
        <w:t xml:space="preserve">Zamawiający unieważni postępowanie w sytuacji, gdy wystąpią przesłanki wskazane w art. 93 ustawy PZP. Niezwłocznie po wyborze najkorzystniejszej oferty Zamawiający zawiadomi wykonawców, którzy złożyli oferty, o: </w:t>
      </w:r>
    </w:p>
    <w:p w:rsidR="00453BB3" w:rsidRPr="00EB6693" w:rsidRDefault="00453BB3" w:rsidP="00453BB3">
      <w:pPr>
        <w:pStyle w:val="justify"/>
        <w:numPr>
          <w:ilvl w:val="0"/>
          <w:numId w:val="23"/>
        </w:numPr>
        <w:spacing w:line="276" w:lineRule="auto"/>
        <w:rPr>
          <w:sz w:val="24"/>
          <w:szCs w:val="24"/>
        </w:rPr>
      </w:pPr>
      <w:r w:rsidRPr="00EB6693">
        <w:rPr>
          <w:sz w:val="24"/>
          <w:szCs w:val="24"/>
        </w:rP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53BB3" w:rsidRPr="00EB6693" w:rsidRDefault="00453BB3" w:rsidP="00453BB3">
      <w:pPr>
        <w:pStyle w:val="justify"/>
        <w:numPr>
          <w:ilvl w:val="0"/>
          <w:numId w:val="23"/>
        </w:numPr>
        <w:spacing w:line="276" w:lineRule="auto"/>
        <w:rPr>
          <w:sz w:val="24"/>
          <w:szCs w:val="24"/>
        </w:rPr>
      </w:pPr>
      <w:r w:rsidRPr="00EB6693">
        <w:rPr>
          <w:sz w:val="24"/>
          <w:szCs w:val="24"/>
        </w:rPr>
        <w:t>wykonawcach, których oferty zostały odrzucone, podając uzasadnienie faktyczne i prawne,</w:t>
      </w:r>
    </w:p>
    <w:p w:rsidR="00453BB3" w:rsidRPr="00EB6693" w:rsidRDefault="00453BB3" w:rsidP="00453BB3">
      <w:pPr>
        <w:pStyle w:val="justify"/>
        <w:numPr>
          <w:ilvl w:val="0"/>
          <w:numId w:val="23"/>
        </w:numPr>
        <w:spacing w:line="276" w:lineRule="auto"/>
        <w:rPr>
          <w:sz w:val="24"/>
          <w:szCs w:val="24"/>
        </w:rPr>
      </w:pPr>
      <w:r w:rsidRPr="00EB6693">
        <w:rPr>
          <w:sz w:val="24"/>
          <w:szCs w:val="24"/>
        </w:rPr>
        <w:t>wykonawcach, którzy zostali wykluczeni z postępowania o udzielenie zamówienia, podając uzasadnienie faktyczne i prawne,</w:t>
      </w:r>
    </w:p>
    <w:p w:rsidR="00453BB3" w:rsidRPr="00EB6693" w:rsidRDefault="00453BB3" w:rsidP="00453BB3">
      <w:pPr>
        <w:pStyle w:val="justify"/>
        <w:numPr>
          <w:ilvl w:val="0"/>
          <w:numId w:val="23"/>
        </w:numPr>
        <w:spacing w:line="276" w:lineRule="auto"/>
        <w:rPr>
          <w:sz w:val="24"/>
          <w:szCs w:val="24"/>
        </w:rPr>
      </w:pPr>
      <w:r w:rsidRPr="00EB6693">
        <w:rPr>
          <w:sz w:val="24"/>
          <w:szCs w:val="24"/>
        </w:rPr>
        <w:t>terminie, określonym zgodnie z art. 94 ust. 1 lub 2 ustawy PZP, po którego upływie umowa w sprawie zamówienia publicznego może być zawarta.</w:t>
      </w:r>
    </w:p>
    <w:p w:rsidR="00453BB3" w:rsidRPr="00EB6693" w:rsidRDefault="00453BB3" w:rsidP="00453BB3">
      <w:pPr>
        <w:pStyle w:val="justify"/>
        <w:rPr>
          <w:sz w:val="24"/>
          <w:szCs w:val="24"/>
        </w:rPr>
      </w:pPr>
      <w:r w:rsidRPr="00EB6693">
        <w:rPr>
          <w:sz w:val="24"/>
          <w:szCs w:val="24"/>
        </w:rPr>
        <w:t>16.2. Ogłoszenie zawierające informacje wskazane w pkt. 16.1 Zamawiający umieści na swojej stronie internetowej  oraz w miejscu publicznie dostępnym w swojej siedzibie.</w:t>
      </w:r>
    </w:p>
    <w:p w:rsidR="00453BB3" w:rsidRPr="00EB6693" w:rsidRDefault="00453BB3" w:rsidP="00453BB3">
      <w:pPr>
        <w:pStyle w:val="justify"/>
        <w:rPr>
          <w:sz w:val="24"/>
          <w:szCs w:val="24"/>
        </w:rPr>
      </w:pPr>
      <w:r w:rsidRPr="00EB6693">
        <w:rPr>
          <w:sz w:val="24"/>
          <w:szCs w:val="24"/>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17. WYMAGANIA DOTYCZĄCE ZABEZPIECZENIA NALEŻYTEGO WYKONANIA UMOWY</w:t>
      </w:r>
    </w:p>
    <w:p w:rsidR="00453BB3" w:rsidRPr="00EB6693" w:rsidRDefault="00453BB3" w:rsidP="00453BB3">
      <w:pPr>
        <w:pStyle w:val="p"/>
        <w:rPr>
          <w:sz w:val="24"/>
          <w:szCs w:val="24"/>
        </w:rPr>
      </w:pPr>
    </w:p>
    <w:p w:rsidR="00622DA8" w:rsidRPr="00C1257B" w:rsidRDefault="00453BB3" w:rsidP="00622DA8">
      <w:pPr>
        <w:spacing w:after="0" w:line="240" w:lineRule="auto"/>
        <w:jc w:val="both"/>
        <w:rPr>
          <w:sz w:val="24"/>
          <w:szCs w:val="24"/>
        </w:rPr>
      </w:pPr>
      <w:r w:rsidRPr="00C1257B">
        <w:rPr>
          <w:sz w:val="24"/>
          <w:szCs w:val="24"/>
        </w:rPr>
        <w:t xml:space="preserve">17.1. </w:t>
      </w:r>
      <w:r w:rsidR="00622DA8" w:rsidRPr="00C1257B">
        <w:rPr>
          <w:color w:val="000000"/>
          <w:sz w:val="24"/>
          <w:szCs w:val="24"/>
        </w:rPr>
        <w:t>Wykonawca do dnia zawarcia umowy wniesie zabezpieczenie należytego wykonania umowy w wysokości 5 % ceny podanej w ofercie w</w:t>
      </w:r>
      <w:r w:rsidR="00C1257B">
        <w:rPr>
          <w:color w:val="000000"/>
          <w:sz w:val="24"/>
          <w:szCs w:val="24"/>
        </w:rPr>
        <w:t xml:space="preserve"> jednej z form</w:t>
      </w:r>
      <w:r w:rsidR="00622DA8" w:rsidRPr="00C1257B">
        <w:rPr>
          <w:color w:val="000000"/>
          <w:sz w:val="24"/>
          <w:szCs w:val="24"/>
        </w:rPr>
        <w:t xml:space="preserve"> </w:t>
      </w:r>
      <w:r w:rsidR="00C1257B">
        <w:rPr>
          <w:color w:val="000000"/>
          <w:sz w:val="24"/>
          <w:szCs w:val="24"/>
        </w:rPr>
        <w:t xml:space="preserve">wskazanych w ustawie </w:t>
      </w:r>
      <w:proofErr w:type="spellStart"/>
      <w:r w:rsidR="00C1257B">
        <w:rPr>
          <w:color w:val="000000"/>
          <w:sz w:val="24"/>
          <w:szCs w:val="24"/>
        </w:rPr>
        <w:t>Pzp</w:t>
      </w:r>
      <w:proofErr w:type="spellEnd"/>
      <w:r w:rsidR="00C1257B">
        <w:rPr>
          <w:color w:val="000000"/>
          <w:sz w:val="24"/>
          <w:szCs w:val="24"/>
        </w:rPr>
        <w:t>.</w:t>
      </w:r>
    </w:p>
    <w:p w:rsidR="00622DA8" w:rsidRPr="00C1257B" w:rsidRDefault="00622DA8" w:rsidP="00622DA8">
      <w:pPr>
        <w:spacing w:after="0" w:line="240" w:lineRule="auto"/>
        <w:jc w:val="both"/>
        <w:rPr>
          <w:sz w:val="24"/>
          <w:szCs w:val="24"/>
        </w:rPr>
      </w:pPr>
      <w:r w:rsidRPr="00C1257B">
        <w:rPr>
          <w:sz w:val="24"/>
          <w:szCs w:val="24"/>
        </w:rPr>
        <w:t>17.2. Zamawiający zwraca zabezpieczenie należytego wykonania umowy w terminie 30 dni od dnia zakończenia realizacji umowy.</w:t>
      </w:r>
    </w:p>
    <w:p w:rsidR="00622DA8" w:rsidRPr="00C1257B" w:rsidRDefault="00622DA8" w:rsidP="00622DA8">
      <w:pPr>
        <w:pStyle w:val="Akapitzlist"/>
        <w:numPr>
          <w:ilvl w:val="1"/>
          <w:numId w:val="31"/>
        </w:numPr>
        <w:tabs>
          <w:tab w:val="num" w:pos="1440"/>
        </w:tabs>
        <w:spacing w:after="0" w:line="240" w:lineRule="auto"/>
        <w:jc w:val="both"/>
        <w:rPr>
          <w:sz w:val="24"/>
          <w:szCs w:val="24"/>
        </w:rPr>
      </w:pPr>
      <w:r w:rsidRPr="00C1257B">
        <w:rPr>
          <w:sz w:val="24"/>
          <w:szCs w:val="24"/>
        </w:rPr>
        <w:t>W przypadku wniesienia zabezpieczenia w pieniądzu, Zamawiający zwraca zabezpieczenie należytego wykonania umowy wraz z odsetkami wynikającymi z umowy rachunku bankowego, na którym było przechowywane, pomniejszone o koszty prowadzenia rachunku oraz prowizji bankowej za przelew pieniędzy na rachunek wykonawcy, zgodnie z art. 148 pkt 5 ustawy Prawo zamówień publicznych.</w:t>
      </w:r>
    </w:p>
    <w:p w:rsidR="00622DA8" w:rsidRPr="00C1257B" w:rsidRDefault="00622DA8" w:rsidP="00622DA8">
      <w:pPr>
        <w:pStyle w:val="Akapitzlist"/>
        <w:numPr>
          <w:ilvl w:val="1"/>
          <w:numId w:val="31"/>
        </w:numPr>
        <w:tabs>
          <w:tab w:val="num" w:pos="1440"/>
        </w:tabs>
        <w:spacing w:after="0" w:line="240" w:lineRule="auto"/>
        <w:jc w:val="both"/>
        <w:rPr>
          <w:sz w:val="24"/>
          <w:szCs w:val="24"/>
        </w:rPr>
      </w:pPr>
      <w:r w:rsidRPr="00C1257B">
        <w:rPr>
          <w:sz w:val="24"/>
          <w:szCs w:val="24"/>
        </w:rPr>
        <w:t xml:space="preserve">Zabezpieczenie w pieniądzu powinno być wniesione na okres realizacji Umowy oraz przez okres 30 dni od dnia wykonania zamówienia, tj. nie krócej niż do 30 stycznia 2018 r.  </w:t>
      </w:r>
    </w:p>
    <w:p w:rsidR="00622DA8" w:rsidRPr="00C1257B" w:rsidRDefault="00622DA8" w:rsidP="00622DA8">
      <w:pPr>
        <w:numPr>
          <w:ilvl w:val="1"/>
          <w:numId w:val="31"/>
        </w:numPr>
        <w:tabs>
          <w:tab w:val="num" w:pos="284"/>
        </w:tabs>
        <w:spacing w:after="0" w:line="240" w:lineRule="auto"/>
        <w:ind w:left="284" w:hanging="284"/>
        <w:jc w:val="both"/>
        <w:rPr>
          <w:sz w:val="24"/>
          <w:szCs w:val="24"/>
        </w:rPr>
      </w:pPr>
      <w:r w:rsidRPr="00C1257B">
        <w:rPr>
          <w:sz w:val="24"/>
          <w:szCs w:val="24"/>
        </w:rPr>
        <w:t xml:space="preserve">Zabezpieczenie wnoszone w innej formie niż pieniądz musi obejmować okres nie krótszy niż do 30 stycznia 2018 r.  </w:t>
      </w:r>
    </w:p>
    <w:p w:rsidR="00453BB3" w:rsidRPr="00EB6693" w:rsidRDefault="00453BB3" w:rsidP="00622DA8">
      <w:pPr>
        <w:pStyle w:val="justify"/>
        <w:rPr>
          <w:sz w:val="24"/>
          <w:szCs w:val="24"/>
        </w:rPr>
      </w:pPr>
    </w:p>
    <w:p w:rsidR="00453BB3" w:rsidRPr="00EB6693" w:rsidRDefault="00453BB3" w:rsidP="00453BB3">
      <w:pPr>
        <w:pStyle w:val="p"/>
        <w:rPr>
          <w:sz w:val="24"/>
          <w:szCs w:val="24"/>
        </w:rPr>
      </w:pPr>
      <w:r w:rsidRPr="00EB6693">
        <w:rPr>
          <w:rStyle w:val="bold"/>
          <w:sz w:val="24"/>
          <w:szCs w:val="24"/>
        </w:rPr>
        <w:t>18. PODWYKONAWCY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18.1. Zamawiający dopuszcza możliwość powierzenia wykonania części zamówienia podwykonawcy.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18.2. Zamawiający żąda wskazania przez wykonawcę części zamówienia, której wykonanie zamierza powierzyć podwykonawcy.</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18.3.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453BB3" w:rsidRPr="00EB6693" w:rsidRDefault="00453BB3" w:rsidP="00453BB3">
      <w:pPr>
        <w:pStyle w:val="justify"/>
        <w:rPr>
          <w:sz w:val="24"/>
          <w:szCs w:val="24"/>
        </w:rPr>
      </w:pPr>
    </w:p>
    <w:p w:rsidR="00453BB3" w:rsidRPr="00EB6693" w:rsidRDefault="00453BB3" w:rsidP="00453BB3">
      <w:pPr>
        <w:pStyle w:val="justify"/>
        <w:rPr>
          <w:sz w:val="24"/>
          <w:szCs w:val="24"/>
        </w:rPr>
      </w:pPr>
      <w:r w:rsidRPr="00EB6693">
        <w:rPr>
          <w:sz w:val="24"/>
          <w:szCs w:val="24"/>
        </w:rPr>
        <w:t>18.4.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19. UMOWA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19.1. Wzór umowy stanowi załącznik do SIWZ.</w:t>
      </w:r>
    </w:p>
    <w:p w:rsidR="00453BB3" w:rsidRPr="00EB6693" w:rsidRDefault="00453BB3" w:rsidP="00453BB3">
      <w:pPr>
        <w:pStyle w:val="justify"/>
        <w:rPr>
          <w:sz w:val="24"/>
          <w:szCs w:val="24"/>
        </w:rPr>
      </w:pPr>
      <w:r w:rsidRPr="00EB6693">
        <w:rPr>
          <w:sz w:val="24"/>
          <w:szCs w:val="24"/>
        </w:rPr>
        <w:t>19.2. Zakazuje się zmian istotnych postanowień zawartej umowy w stosunku do treści oferty, na podstawie której dokonano wyboru wykonawcy, chyba że zachodzi co najmniej jedna z następujących okoliczności:</w:t>
      </w:r>
    </w:p>
    <w:p w:rsidR="00453BB3" w:rsidRPr="00EB6693" w:rsidRDefault="00453BB3" w:rsidP="00453BB3">
      <w:pPr>
        <w:pStyle w:val="justify"/>
        <w:numPr>
          <w:ilvl w:val="0"/>
          <w:numId w:val="28"/>
        </w:numPr>
        <w:spacing w:line="276" w:lineRule="auto"/>
        <w:rPr>
          <w:sz w:val="24"/>
          <w:szCs w:val="24"/>
        </w:rPr>
      </w:pPr>
      <w:r w:rsidRPr="00EB6693">
        <w:rPr>
          <w:sz w:val="24"/>
          <w:szCs w:val="24"/>
        </w:rPr>
        <w:t xml:space="preserve">zmiany dotyczą realizacji dodatkowych dostaw od dotychczasowego wykonawcy, nieobjętych zamówieniem podstawowym, o ile stały się niezbędne i zostały spełnione łącznie następujące warunki: </w:t>
      </w:r>
    </w:p>
    <w:p w:rsidR="00453BB3" w:rsidRPr="00EB6693" w:rsidRDefault="00453BB3" w:rsidP="00453BB3">
      <w:pPr>
        <w:pStyle w:val="justify"/>
        <w:ind w:left="1080"/>
        <w:rPr>
          <w:sz w:val="24"/>
          <w:szCs w:val="24"/>
        </w:rPr>
      </w:pPr>
      <w:r w:rsidRPr="00EB6693">
        <w:rPr>
          <w:sz w:val="24"/>
          <w:szCs w:val="24"/>
        </w:rPr>
        <w:t>a.</w:t>
      </w:r>
      <w:r w:rsidRPr="00EB6693">
        <w:rPr>
          <w:sz w:val="24"/>
          <w:szCs w:val="24"/>
        </w:rPr>
        <w:tab/>
        <w:t xml:space="preserve">zmiana wykonawcy nie może zostać dokonana z powodów ekonomicznych lub technicznych, w szczególności dotyczących zamienności towarów zamówionych w ramach zamówienia podstawowego </w:t>
      </w:r>
    </w:p>
    <w:p w:rsidR="00453BB3" w:rsidRPr="00EB6693" w:rsidRDefault="00453BB3" w:rsidP="00453BB3">
      <w:pPr>
        <w:pStyle w:val="justify"/>
        <w:ind w:left="1080"/>
        <w:rPr>
          <w:sz w:val="24"/>
          <w:szCs w:val="24"/>
        </w:rPr>
      </w:pPr>
      <w:r w:rsidRPr="00EB6693">
        <w:rPr>
          <w:sz w:val="24"/>
          <w:szCs w:val="24"/>
        </w:rPr>
        <w:t>b.</w:t>
      </w:r>
      <w:r w:rsidRPr="00EB6693">
        <w:rPr>
          <w:sz w:val="24"/>
          <w:szCs w:val="24"/>
        </w:rPr>
        <w:tab/>
        <w:t xml:space="preserve">zmiana wykonawcy spowodowałaby istotną niedogodność lub znaczne zwiększenie kosztów dla Zamawiającego </w:t>
      </w:r>
    </w:p>
    <w:p w:rsidR="00453BB3" w:rsidRPr="00EB6693" w:rsidRDefault="00453BB3" w:rsidP="00453BB3">
      <w:pPr>
        <w:pStyle w:val="justify"/>
        <w:ind w:left="1080"/>
        <w:rPr>
          <w:sz w:val="24"/>
          <w:szCs w:val="24"/>
        </w:rPr>
      </w:pPr>
      <w:r w:rsidRPr="00EB6693">
        <w:rPr>
          <w:sz w:val="24"/>
          <w:szCs w:val="24"/>
        </w:rPr>
        <w:t>c.</w:t>
      </w:r>
      <w:r w:rsidRPr="00EB6693">
        <w:rPr>
          <w:sz w:val="24"/>
          <w:szCs w:val="24"/>
        </w:rPr>
        <w:tab/>
        <w:t xml:space="preserve">wartość każdej kolejnej zmiany nie przekracza 50% wartości zamówienia określonej pierwotnie w umowie lub umowie ramowej </w:t>
      </w:r>
    </w:p>
    <w:p w:rsidR="00453BB3" w:rsidRPr="00EB6693" w:rsidRDefault="00453BB3" w:rsidP="00453BB3">
      <w:pPr>
        <w:pStyle w:val="justify"/>
        <w:numPr>
          <w:ilvl w:val="0"/>
          <w:numId w:val="28"/>
        </w:numPr>
        <w:spacing w:line="276" w:lineRule="auto"/>
        <w:rPr>
          <w:sz w:val="24"/>
          <w:szCs w:val="24"/>
        </w:rPr>
      </w:pPr>
      <w:r w:rsidRPr="00EB6693">
        <w:rPr>
          <w:sz w:val="24"/>
          <w:szCs w:val="24"/>
        </w:rPr>
        <w:t xml:space="preserve">zostały spełnione łącznie następujące warunki: </w:t>
      </w:r>
    </w:p>
    <w:p w:rsidR="00453BB3" w:rsidRPr="00EB6693" w:rsidRDefault="00453BB3" w:rsidP="00453BB3">
      <w:pPr>
        <w:pStyle w:val="justify"/>
        <w:ind w:left="1080"/>
        <w:rPr>
          <w:sz w:val="24"/>
          <w:szCs w:val="24"/>
        </w:rPr>
      </w:pPr>
      <w:r w:rsidRPr="00EB6693">
        <w:rPr>
          <w:sz w:val="24"/>
          <w:szCs w:val="24"/>
        </w:rPr>
        <w:t>a.</w:t>
      </w:r>
      <w:r w:rsidRPr="00EB6693">
        <w:rPr>
          <w:sz w:val="24"/>
          <w:szCs w:val="24"/>
        </w:rPr>
        <w:tab/>
        <w:t xml:space="preserve">konieczność zmiany umowy spowodowana jest okolicznościami, których Zamawiający, działając z należytą starannością, nie mógł przewidzieć </w:t>
      </w:r>
    </w:p>
    <w:p w:rsidR="00453BB3" w:rsidRPr="00EB6693" w:rsidRDefault="00453BB3" w:rsidP="00453BB3">
      <w:pPr>
        <w:pStyle w:val="justify"/>
        <w:ind w:left="1080"/>
        <w:rPr>
          <w:sz w:val="24"/>
          <w:szCs w:val="24"/>
        </w:rPr>
      </w:pPr>
      <w:r w:rsidRPr="00EB6693">
        <w:rPr>
          <w:sz w:val="24"/>
          <w:szCs w:val="24"/>
        </w:rPr>
        <w:t>b.</w:t>
      </w:r>
      <w:r w:rsidRPr="00EB6693">
        <w:rPr>
          <w:sz w:val="24"/>
          <w:szCs w:val="24"/>
        </w:rPr>
        <w:tab/>
        <w:t xml:space="preserve">wartość zmiany nie przekracza 50% wartości zamówienia określonej pierwotnie w umowie lub umowie ramowej </w:t>
      </w:r>
    </w:p>
    <w:p w:rsidR="00453BB3" w:rsidRPr="00EB6693" w:rsidRDefault="00453BB3" w:rsidP="00453BB3">
      <w:pPr>
        <w:pStyle w:val="justify"/>
        <w:numPr>
          <w:ilvl w:val="0"/>
          <w:numId w:val="28"/>
        </w:numPr>
        <w:spacing w:line="276" w:lineRule="auto"/>
        <w:rPr>
          <w:sz w:val="24"/>
          <w:szCs w:val="24"/>
        </w:rPr>
      </w:pPr>
      <w:r w:rsidRPr="00EB6693">
        <w:rPr>
          <w:sz w:val="24"/>
          <w:szCs w:val="24"/>
        </w:rP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453BB3" w:rsidRPr="00EB6693" w:rsidRDefault="00453BB3" w:rsidP="00453BB3">
      <w:pPr>
        <w:pStyle w:val="justify"/>
        <w:numPr>
          <w:ilvl w:val="0"/>
          <w:numId w:val="28"/>
        </w:numPr>
        <w:spacing w:line="276" w:lineRule="auto"/>
        <w:rPr>
          <w:sz w:val="24"/>
          <w:szCs w:val="24"/>
        </w:rPr>
      </w:pPr>
      <w:r w:rsidRPr="00EB6693">
        <w:rPr>
          <w:sz w:val="24"/>
          <w:szCs w:val="24"/>
        </w:rPr>
        <w:t>łączna wartość zmian jest mniejsza niż kwoty określone w przepisach wydanych na podstawie art. 11 ust. 8 i jest mniejsza od 10% wartości zamówienia określonej pierwotnie w umowie</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19.3. Zmianę postanowień zawartych w umowie uznaje się za istotną, jeżeli:</w:t>
      </w:r>
    </w:p>
    <w:p w:rsidR="00453BB3" w:rsidRPr="00EB6693" w:rsidRDefault="00453BB3" w:rsidP="00453BB3">
      <w:pPr>
        <w:pStyle w:val="justify"/>
        <w:numPr>
          <w:ilvl w:val="0"/>
          <w:numId w:val="29"/>
        </w:numPr>
        <w:spacing w:line="276" w:lineRule="auto"/>
        <w:rPr>
          <w:sz w:val="24"/>
          <w:szCs w:val="24"/>
        </w:rPr>
      </w:pPr>
      <w:r w:rsidRPr="00EB6693">
        <w:rPr>
          <w:sz w:val="24"/>
          <w:szCs w:val="24"/>
        </w:rPr>
        <w:t>zmienia ogólny charakter umowy, w stosunku do charakteru umowy w pierwotnym brzmieniu</w:t>
      </w:r>
    </w:p>
    <w:p w:rsidR="00453BB3" w:rsidRPr="00EB6693" w:rsidRDefault="00453BB3" w:rsidP="00453BB3">
      <w:pPr>
        <w:pStyle w:val="justify"/>
        <w:numPr>
          <w:ilvl w:val="0"/>
          <w:numId w:val="29"/>
        </w:numPr>
        <w:spacing w:line="276" w:lineRule="auto"/>
        <w:rPr>
          <w:sz w:val="24"/>
          <w:szCs w:val="24"/>
        </w:rPr>
      </w:pPr>
      <w:r w:rsidRPr="00EB6693">
        <w:rPr>
          <w:sz w:val="24"/>
          <w:szCs w:val="24"/>
        </w:rPr>
        <w:t xml:space="preserve">nie zmienia ogólnego charakteru umowy i zachodzi co najmniej jedna z następujących okoliczności: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a.</w:t>
      </w:r>
      <w:r w:rsidRPr="00EB6693">
        <w:rPr>
          <w:sz w:val="24"/>
          <w:szCs w:val="24"/>
        </w:rPr>
        <w:tab/>
        <w:t xml:space="preserve">zmiana wprowadza warunki, które, gdyby były postawione w postępowaniu o udzielenie zamówienia, to w tym postępowaniu wzięliby lub mogliby wziąć udział inni wykonawcy lub przyjęto by oferty innej treści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b.</w:t>
      </w:r>
      <w:r w:rsidRPr="00EB6693">
        <w:rPr>
          <w:sz w:val="24"/>
          <w:szCs w:val="24"/>
        </w:rPr>
        <w:tab/>
        <w:t xml:space="preserve">zmiana narusza równowagę ekonomiczną umowy na korzyść wykonawcy w sposób nieprzewidziany pierwotnie w umowie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c.</w:t>
      </w:r>
      <w:r w:rsidRPr="00EB6693">
        <w:rPr>
          <w:sz w:val="24"/>
          <w:szCs w:val="24"/>
        </w:rPr>
        <w:tab/>
        <w:t xml:space="preserve">zmiana znacznie rozszerza lub zmniejsza zakres świadczeń i zobowiązań wynikający z umowy  </w:t>
      </w:r>
    </w:p>
    <w:p w:rsidR="00453BB3" w:rsidRPr="00EB6693" w:rsidRDefault="00453BB3" w:rsidP="00453BB3">
      <w:pPr>
        <w:pStyle w:val="justify"/>
        <w:numPr>
          <w:ilvl w:val="1"/>
          <w:numId w:val="29"/>
        </w:numPr>
        <w:spacing w:line="276" w:lineRule="auto"/>
        <w:ind w:left="720" w:hanging="360"/>
        <w:rPr>
          <w:sz w:val="24"/>
          <w:szCs w:val="24"/>
        </w:rPr>
      </w:pPr>
      <w:r w:rsidRPr="00EB6693">
        <w:rPr>
          <w:sz w:val="24"/>
          <w:szCs w:val="24"/>
        </w:rPr>
        <w:t>d.</w:t>
      </w:r>
      <w:r w:rsidRPr="00EB6693">
        <w:rPr>
          <w:sz w:val="24"/>
          <w:szCs w:val="24"/>
        </w:rPr>
        <w:tab/>
        <w:t xml:space="preserve">polega na zastąpieniu wykonawcy, któremu Zamawiający udzielił zamówienia, nowym wykonawcą, w przypadkach innych niż określonych w umowie lub Ustawie. </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20. POUCZENIE O ŚRODKACH OCHRONY PRAWNEJ PRZYSŁUGUJĄCYCH WYKONAWCY W TOKU POSTĘPOWANIA O UDZIELENIE ZAMÓWIENIA</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453BB3" w:rsidRPr="00EB6693" w:rsidRDefault="00453BB3" w:rsidP="00453BB3">
      <w:pPr>
        <w:pStyle w:val="p"/>
        <w:rPr>
          <w:sz w:val="24"/>
          <w:szCs w:val="24"/>
        </w:rPr>
      </w:pPr>
    </w:p>
    <w:p w:rsidR="00453BB3" w:rsidRPr="00EB6693" w:rsidRDefault="00453BB3" w:rsidP="00453BB3">
      <w:pPr>
        <w:pStyle w:val="p"/>
        <w:rPr>
          <w:sz w:val="24"/>
          <w:szCs w:val="24"/>
        </w:rPr>
      </w:pPr>
      <w:r w:rsidRPr="00EB6693">
        <w:rPr>
          <w:rStyle w:val="bold"/>
          <w:sz w:val="24"/>
          <w:szCs w:val="24"/>
        </w:rPr>
        <w:t>21. INNE</w:t>
      </w:r>
    </w:p>
    <w:p w:rsidR="00453BB3" w:rsidRPr="00EB6693" w:rsidRDefault="00453BB3" w:rsidP="00453BB3">
      <w:pPr>
        <w:pStyle w:val="p"/>
        <w:rPr>
          <w:sz w:val="24"/>
          <w:szCs w:val="24"/>
        </w:rPr>
      </w:pPr>
    </w:p>
    <w:p w:rsidR="00453BB3" w:rsidRPr="00EB6693" w:rsidRDefault="00453BB3" w:rsidP="00453BB3">
      <w:pPr>
        <w:pStyle w:val="justify"/>
        <w:rPr>
          <w:sz w:val="24"/>
          <w:szCs w:val="24"/>
        </w:rPr>
      </w:pPr>
      <w:r w:rsidRPr="00EB6693">
        <w:rPr>
          <w:sz w:val="24"/>
          <w:szCs w:val="24"/>
        </w:rPr>
        <w:t>21.1 Do spraw nieuregulowanych w SIWZ mają zastosowanie przepisy Ustawy.</w:t>
      </w:r>
    </w:p>
    <w:p w:rsidR="00453BB3" w:rsidRPr="00EB6693" w:rsidRDefault="00453BB3" w:rsidP="00453BB3">
      <w:pPr>
        <w:pStyle w:val="p"/>
        <w:rPr>
          <w:sz w:val="24"/>
          <w:szCs w:val="24"/>
        </w:rPr>
      </w:pPr>
    </w:p>
    <w:p w:rsidR="00453BB3" w:rsidRPr="00EB6693" w:rsidRDefault="00453BB3" w:rsidP="00453BB3">
      <w:pPr>
        <w:pStyle w:val="p"/>
        <w:rPr>
          <w:sz w:val="24"/>
          <w:szCs w:val="24"/>
        </w:rPr>
      </w:pPr>
    </w:p>
    <w:p w:rsidR="00453BB3" w:rsidRPr="00EB6693" w:rsidRDefault="00453BB3" w:rsidP="00453BB3">
      <w:pPr>
        <w:pStyle w:val="right"/>
        <w:rPr>
          <w:sz w:val="24"/>
          <w:szCs w:val="24"/>
        </w:rPr>
      </w:pPr>
      <w:r w:rsidRPr="00EB6693">
        <w:rPr>
          <w:sz w:val="24"/>
          <w:szCs w:val="24"/>
        </w:rPr>
        <w:t>.....................................................</w:t>
      </w:r>
    </w:p>
    <w:p w:rsidR="00453BB3" w:rsidRPr="00EB6693" w:rsidRDefault="00453BB3" w:rsidP="00453BB3">
      <w:pPr>
        <w:pStyle w:val="right"/>
        <w:rPr>
          <w:sz w:val="24"/>
          <w:szCs w:val="24"/>
        </w:rPr>
      </w:pPr>
      <w:r w:rsidRPr="00EB6693">
        <w:rPr>
          <w:sz w:val="24"/>
          <w:szCs w:val="24"/>
        </w:rPr>
        <w:t>Kierownik Zamawiającego</w:t>
      </w:r>
    </w:p>
    <w:p w:rsidR="00645F6B" w:rsidRDefault="00645F6B" w:rsidP="00453BB3">
      <w:pPr>
        <w:rPr>
          <w:rStyle w:val="bold"/>
          <w:sz w:val="24"/>
          <w:szCs w:val="24"/>
        </w:rPr>
      </w:pPr>
    </w:p>
    <w:p w:rsidR="00645F6B" w:rsidRDefault="00645F6B" w:rsidP="00453BB3">
      <w:pPr>
        <w:rPr>
          <w:rStyle w:val="bold"/>
          <w:sz w:val="24"/>
          <w:szCs w:val="24"/>
        </w:rPr>
      </w:pPr>
    </w:p>
    <w:p w:rsidR="00B2728E" w:rsidRPr="00906128" w:rsidRDefault="00B2728E" w:rsidP="00B2728E">
      <w:pPr>
        <w:rPr>
          <w:sz w:val="24"/>
          <w:szCs w:val="24"/>
        </w:rPr>
      </w:pPr>
      <w:r w:rsidRPr="00906128">
        <w:rPr>
          <w:rStyle w:val="bold"/>
          <w:sz w:val="24"/>
          <w:szCs w:val="24"/>
        </w:rPr>
        <w:t>ZAŁĄCZNIKI</w:t>
      </w:r>
    </w:p>
    <w:p w:rsidR="00B2728E" w:rsidRPr="00906128" w:rsidRDefault="00B2728E" w:rsidP="00B2728E">
      <w:pPr>
        <w:numPr>
          <w:ilvl w:val="0"/>
          <w:numId w:val="24"/>
        </w:numPr>
        <w:spacing w:after="200" w:line="276" w:lineRule="auto"/>
        <w:rPr>
          <w:sz w:val="24"/>
          <w:szCs w:val="24"/>
        </w:rPr>
      </w:pPr>
      <w:r w:rsidRPr="00906128">
        <w:rPr>
          <w:sz w:val="24"/>
          <w:szCs w:val="24"/>
        </w:rPr>
        <w:t xml:space="preserve">Oświadczenie wykonawcy o spełnianiu warunków </w:t>
      </w:r>
      <w:r>
        <w:rPr>
          <w:sz w:val="24"/>
          <w:szCs w:val="24"/>
        </w:rPr>
        <w:t xml:space="preserve">oraz </w:t>
      </w:r>
      <w:r w:rsidRPr="00906128">
        <w:rPr>
          <w:sz w:val="24"/>
          <w:szCs w:val="24"/>
        </w:rPr>
        <w:t>niepodleganiu wykluczeniu</w:t>
      </w:r>
    </w:p>
    <w:p w:rsidR="00B2728E" w:rsidRPr="00906128" w:rsidRDefault="00B2728E" w:rsidP="00B2728E">
      <w:pPr>
        <w:numPr>
          <w:ilvl w:val="0"/>
          <w:numId w:val="24"/>
        </w:numPr>
        <w:spacing w:after="200" w:line="276" w:lineRule="auto"/>
        <w:rPr>
          <w:sz w:val="24"/>
          <w:szCs w:val="24"/>
        </w:rPr>
      </w:pPr>
      <w:r w:rsidRPr="00906128">
        <w:rPr>
          <w:sz w:val="24"/>
          <w:szCs w:val="24"/>
        </w:rPr>
        <w:t>Formularz oferty</w:t>
      </w:r>
    </w:p>
    <w:p w:rsidR="00B2728E" w:rsidRPr="00906128" w:rsidRDefault="00B2728E" w:rsidP="00B2728E">
      <w:pPr>
        <w:numPr>
          <w:ilvl w:val="0"/>
          <w:numId w:val="24"/>
        </w:numPr>
        <w:spacing w:after="200" w:line="276" w:lineRule="auto"/>
        <w:rPr>
          <w:sz w:val="24"/>
          <w:szCs w:val="24"/>
        </w:rPr>
      </w:pPr>
      <w:r w:rsidRPr="00906128">
        <w:rPr>
          <w:sz w:val="24"/>
          <w:szCs w:val="24"/>
        </w:rPr>
        <w:t>Wzór umowy</w:t>
      </w:r>
      <w:r>
        <w:rPr>
          <w:sz w:val="24"/>
          <w:szCs w:val="24"/>
        </w:rPr>
        <w:t xml:space="preserve"> </w:t>
      </w:r>
    </w:p>
    <w:p w:rsidR="00B2728E" w:rsidRDefault="00B2728E" w:rsidP="00B2728E">
      <w:pPr>
        <w:numPr>
          <w:ilvl w:val="0"/>
          <w:numId w:val="24"/>
        </w:numPr>
        <w:spacing w:after="200" w:line="276" w:lineRule="auto"/>
        <w:rPr>
          <w:sz w:val="24"/>
          <w:szCs w:val="24"/>
        </w:rPr>
      </w:pPr>
      <w:r>
        <w:rPr>
          <w:sz w:val="24"/>
          <w:szCs w:val="24"/>
        </w:rPr>
        <w:t>Wykaz usług</w:t>
      </w:r>
    </w:p>
    <w:p w:rsidR="001012AF" w:rsidRDefault="00B2728E" w:rsidP="00263DAF">
      <w:pPr>
        <w:numPr>
          <w:ilvl w:val="0"/>
          <w:numId w:val="24"/>
        </w:numPr>
      </w:pPr>
      <w:r>
        <w:t>Oświadczenie o przynależności do grupy kapitałowej</w:t>
      </w:r>
    </w:p>
    <w:sectPr w:rsidR="001012AF" w:rsidSect="000016F7">
      <w:pgSz w:w="11906" w:h="16838"/>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488"/>
    <w:multiLevelType w:val="multilevel"/>
    <w:tmpl w:val="B16AD1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F9B5D74"/>
    <w:multiLevelType w:val="multilevel"/>
    <w:tmpl w:val="E18C536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D33A13"/>
    <w:multiLevelType w:val="multilevel"/>
    <w:tmpl w:val="6560A116"/>
    <w:lvl w:ilvl="0">
      <w:start w:val="1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nsid w:val="205E5F81"/>
    <w:multiLevelType w:val="multilevel"/>
    <w:tmpl w:val="2648E6A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421907"/>
    <w:multiLevelType w:val="multilevel"/>
    <w:tmpl w:val="8BEC74D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F876BE"/>
    <w:multiLevelType w:val="multilevel"/>
    <w:tmpl w:val="3464713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832042"/>
    <w:multiLevelType w:val="multilevel"/>
    <w:tmpl w:val="981A880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761EDC"/>
    <w:multiLevelType w:val="multilevel"/>
    <w:tmpl w:val="E9F28A40"/>
    <w:lvl w:ilvl="0">
      <w:start w:val="1"/>
      <w:numFmt w:val="decimal"/>
      <w:lvlText w:val="%1."/>
      <w:lvlJc w:val="left"/>
      <w:pPr>
        <w:tabs>
          <w:tab w:val="num" w:pos="284"/>
        </w:tabs>
        <w:ind w:left="284" w:hanging="284"/>
      </w:pPr>
      <w:rPr>
        <w:rFonts w:hint="default"/>
      </w:rPr>
    </w:lvl>
    <w:lvl w:ilvl="1">
      <w:start w:val="1"/>
      <w:numFmt w:val="decimal"/>
      <w:isLgl/>
      <w:lvlText w:val="%2."/>
      <w:lvlJc w:val="left"/>
      <w:pPr>
        <w:ind w:left="719" w:hanging="435"/>
      </w:pPr>
      <w:rPr>
        <w:rFonts w:ascii="Arial Narrow" w:eastAsia="Times New Roman" w:hAnsi="Arial Narrow" w:cs="Arial"/>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1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44088D"/>
    <w:multiLevelType w:val="multilevel"/>
    <w:tmpl w:val="711E040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516A0D52"/>
    <w:multiLevelType w:val="multilevel"/>
    <w:tmpl w:val="7E3C6B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4F031B3"/>
    <w:multiLevelType w:val="multilevel"/>
    <w:tmpl w:val="CD88725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6276505"/>
    <w:multiLevelType w:val="multilevel"/>
    <w:tmpl w:val="8F2AB7A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1">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2">
    <w:nsid w:val="5DF55A37"/>
    <w:multiLevelType w:val="multilevel"/>
    <w:tmpl w:val="5C6297B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573893"/>
    <w:multiLevelType w:val="multilevel"/>
    <w:tmpl w:val="4040306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204E76"/>
    <w:multiLevelType w:val="multilevel"/>
    <w:tmpl w:val="92EAA07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nsid w:val="74DE3DFD"/>
    <w:multiLevelType w:val="multilevel"/>
    <w:tmpl w:val="C5DAAFE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9242D52"/>
    <w:multiLevelType w:val="multilevel"/>
    <w:tmpl w:val="A21C9CD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6"/>
  </w:num>
  <w:num w:numId="3">
    <w:abstractNumId w:val="13"/>
  </w:num>
  <w:num w:numId="4">
    <w:abstractNumId w:val="26"/>
  </w:num>
  <w:num w:numId="5">
    <w:abstractNumId w:val="20"/>
  </w:num>
  <w:num w:numId="6">
    <w:abstractNumId w:val="2"/>
  </w:num>
  <w:num w:numId="7">
    <w:abstractNumId w:val="4"/>
  </w:num>
  <w:num w:numId="8">
    <w:abstractNumId w:val="8"/>
  </w:num>
  <w:num w:numId="9">
    <w:abstractNumId w:val="1"/>
  </w:num>
  <w:num w:numId="10">
    <w:abstractNumId w:val="27"/>
  </w:num>
  <w:num w:numId="11">
    <w:abstractNumId w:val="25"/>
  </w:num>
  <w:num w:numId="12">
    <w:abstractNumId w:val="28"/>
  </w:num>
  <w:num w:numId="13">
    <w:abstractNumId w:val="19"/>
  </w:num>
  <w:num w:numId="14">
    <w:abstractNumId w:val="6"/>
  </w:num>
  <w:num w:numId="15">
    <w:abstractNumId w:val="18"/>
  </w:num>
  <w:num w:numId="16">
    <w:abstractNumId w:val="15"/>
  </w:num>
  <w:num w:numId="17">
    <w:abstractNumId w:val="11"/>
  </w:num>
  <w:num w:numId="18">
    <w:abstractNumId w:val="17"/>
  </w:num>
  <w:num w:numId="19">
    <w:abstractNumId w:val="22"/>
  </w:num>
  <w:num w:numId="20">
    <w:abstractNumId w:val="24"/>
  </w:num>
  <w:num w:numId="21">
    <w:abstractNumId w:val="7"/>
  </w:num>
  <w:num w:numId="22">
    <w:abstractNumId w:val="5"/>
  </w:num>
  <w:num w:numId="23">
    <w:abstractNumId w:val="30"/>
  </w:num>
  <w:num w:numId="24">
    <w:abstractNumId w:val="29"/>
  </w:num>
  <w:num w:numId="25">
    <w:abstractNumId w:val="10"/>
  </w:num>
  <w:num w:numId="26">
    <w:abstractNumId w:val="0"/>
  </w:num>
  <w:num w:numId="27">
    <w:abstractNumId w:val="23"/>
  </w:num>
  <w:num w:numId="28">
    <w:abstractNumId w:val="9"/>
  </w:num>
  <w:num w:numId="29">
    <w:abstractNumId w:val="14"/>
  </w:num>
  <w:num w:numId="30">
    <w:abstractNumId w:val="12"/>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proofState w:spelling="clean"/>
  <w:defaultTabStop w:val="708"/>
  <w:hyphenationZone w:val="425"/>
  <w:doNotHyphenateCaps/>
  <w:characterSpacingControl w:val="doNotCompress"/>
  <w:savePreviewPicture/>
  <w:doNotValidateAgainstSchema/>
  <w:doNotDemarcateInvalidXml/>
  <w:compat/>
  <w:rsids>
    <w:rsidRoot w:val="001012AF"/>
    <w:rsid w:val="000016F7"/>
    <w:rsid w:val="000F7DF1"/>
    <w:rsid w:val="001012AF"/>
    <w:rsid w:val="001F0F63"/>
    <w:rsid w:val="00222061"/>
    <w:rsid w:val="00263DAF"/>
    <w:rsid w:val="002F0036"/>
    <w:rsid w:val="003300D5"/>
    <w:rsid w:val="00421C3F"/>
    <w:rsid w:val="00432DC6"/>
    <w:rsid w:val="00453BB3"/>
    <w:rsid w:val="004C5943"/>
    <w:rsid w:val="00622DA8"/>
    <w:rsid w:val="00645F6B"/>
    <w:rsid w:val="00744E5A"/>
    <w:rsid w:val="0079153A"/>
    <w:rsid w:val="00797257"/>
    <w:rsid w:val="007A6C4A"/>
    <w:rsid w:val="007B783A"/>
    <w:rsid w:val="0084419C"/>
    <w:rsid w:val="00851FFA"/>
    <w:rsid w:val="0087512F"/>
    <w:rsid w:val="00996082"/>
    <w:rsid w:val="009F0C12"/>
    <w:rsid w:val="00A445CA"/>
    <w:rsid w:val="00A47DDA"/>
    <w:rsid w:val="00B2728E"/>
    <w:rsid w:val="00BA2EA1"/>
    <w:rsid w:val="00C1257B"/>
    <w:rsid w:val="00C96E13"/>
    <w:rsid w:val="00DC2BDE"/>
    <w:rsid w:val="00E45F75"/>
    <w:rsid w:val="00E54729"/>
    <w:rsid w:val="00E8196C"/>
    <w:rsid w:val="00EE209E"/>
    <w:rsid w:val="00F63623"/>
    <w:rsid w:val="00F83F64"/>
    <w:rsid w:val="00FC7B9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16F7"/>
  </w:style>
  <w:style w:type="paragraph" w:styleId="Nagwek2">
    <w:name w:val="heading 2"/>
    <w:basedOn w:val="Normalny"/>
    <w:link w:val="Nagwek2Znak"/>
    <w:autoRedefine/>
    <w:qFormat/>
    <w:rsid w:val="002F0036"/>
    <w:pPr>
      <w:spacing w:after="0" w:line="240" w:lineRule="auto"/>
      <w:jc w:val="both"/>
      <w:outlineLvl w:val="1"/>
    </w:pPr>
    <w:rPr>
      <w:rFonts w:eastAsia="Times New Roman" w:cs="Times New Roman"/>
      <w:b/>
      <w:bCs/>
      <w:iCs/>
      <w:color w:val="00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0016F7"/>
    <w:pPr>
      <w:spacing w:after="0"/>
    </w:pPr>
  </w:style>
  <w:style w:type="paragraph" w:customStyle="1" w:styleId="center">
    <w:name w:val="center"/>
    <w:rsid w:val="000016F7"/>
    <w:pPr>
      <w:spacing w:after="0"/>
      <w:jc w:val="center"/>
    </w:pPr>
  </w:style>
  <w:style w:type="paragraph" w:customStyle="1" w:styleId="tableCenter">
    <w:name w:val="tableCenter"/>
    <w:rsid w:val="000016F7"/>
    <w:pPr>
      <w:spacing w:after="0"/>
      <w:jc w:val="center"/>
    </w:pPr>
  </w:style>
  <w:style w:type="paragraph" w:customStyle="1" w:styleId="right">
    <w:name w:val="right"/>
    <w:rsid w:val="000016F7"/>
    <w:pPr>
      <w:spacing w:after="0"/>
      <w:jc w:val="right"/>
    </w:pPr>
  </w:style>
  <w:style w:type="paragraph" w:customStyle="1" w:styleId="justify">
    <w:name w:val="justify"/>
    <w:rsid w:val="000016F7"/>
    <w:pPr>
      <w:spacing w:after="0"/>
      <w:jc w:val="both"/>
    </w:pPr>
  </w:style>
  <w:style w:type="character" w:customStyle="1" w:styleId="bold">
    <w:name w:val="bold"/>
    <w:rsid w:val="000016F7"/>
    <w:rPr>
      <w:b/>
    </w:rPr>
  </w:style>
  <w:style w:type="table" w:customStyle="1" w:styleId="standard">
    <w:name w:val="standard"/>
    <w:uiPriority w:val="99"/>
    <w:rsid w:val="000016F7"/>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A445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45CA"/>
    <w:rPr>
      <w:rFonts w:ascii="Segoe UI" w:hAnsi="Segoe UI" w:cs="Segoe UI"/>
      <w:sz w:val="18"/>
      <w:szCs w:val="18"/>
    </w:rPr>
  </w:style>
  <w:style w:type="character" w:customStyle="1" w:styleId="Nagwek2Znak">
    <w:name w:val="Nagłówek 2 Znak"/>
    <w:basedOn w:val="Domylnaczcionkaakapitu"/>
    <w:link w:val="Nagwek2"/>
    <w:rsid w:val="002F0036"/>
    <w:rPr>
      <w:rFonts w:eastAsia="Times New Roman" w:cs="Times New Roman"/>
      <w:b/>
      <w:bCs/>
      <w:iCs/>
      <w:color w:val="000000"/>
      <w:szCs w:val="24"/>
    </w:rPr>
  </w:style>
  <w:style w:type="paragraph" w:styleId="Akapitzlist">
    <w:name w:val="List Paragraph"/>
    <w:basedOn w:val="Normalny"/>
    <w:uiPriority w:val="34"/>
    <w:qFormat/>
    <w:rsid w:val="00E45F7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3928</Words>
  <Characters>23574</Characters>
  <Application>Microsoft Office Word</Application>
  <DocSecurity>0</DocSecurity>
  <Lines>196</Lines>
  <Paragraphs>54</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    Zamawiający zastrzega sobie prawo do zmniejszenia wielkości zamówienia w zależno</vt:lpstr>
    </vt:vector>
  </TitlesOfParts>
  <Company/>
  <LinksUpToDate>false</LinksUpToDate>
  <CharactersWithSpaces>27448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psendrowski</dc:creator>
  <cp:lastModifiedBy>m.lulka</cp:lastModifiedBy>
  <cp:revision>8</cp:revision>
  <cp:lastPrinted>2015-12-09T11:21:00Z</cp:lastPrinted>
  <dcterms:created xsi:type="dcterms:W3CDTF">2016-12-23T12:41:00Z</dcterms:created>
  <dcterms:modified xsi:type="dcterms:W3CDTF">2017-01-16T08:38:00Z</dcterms:modified>
</cp:coreProperties>
</file>